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DE7" w:rsidRPr="00A62FD5" w:rsidRDefault="00CE4DE7" w:rsidP="009A6E85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CE4DE7" w:rsidRDefault="00CE4DE7" w:rsidP="009A6E85">
      <w:pPr>
        <w:jc w:val="right"/>
        <w:rPr>
          <w:sz w:val="26"/>
          <w:szCs w:val="26"/>
        </w:rPr>
      </w:pPr>
      <w:r w:rsidRPr="00A62FD5">
        <w:rPr>
          <w:sz w:val="26"/>
          <w:szCs w:val="26"/>
        </w:rPr>
        <w:t xml:space="preserve">Заместитель директора по техническим вопросам – </w:t>
      </w:r>
    </w:p>
    <w:p w:rsidR="00CE4DE7" w:rsidRDefault="00CE4DE7" w:rsidP="009A6E85">
      <w:pPr>
        <w:jc w:val="right"/>
        <w:rPr>
          <w:sz w:val="26"/>
          <w:szCs w:val="26"/>
        </w:rPr>
      </w:pPr>
      <w:r w:rsidRPr="00A62FD5">
        <w:rPr>
          <w:sz w:val="26"/>
          <w:szCs w:val="26"/>
        </w:rPr>
        <w:t xml:space="preserve">главный инженер филиала </w:t>
      </w:r>
    </w:p>
    <w:p w:rsidR="00CE4DE7" w:rsidRPr="00A62FD5" w:rsidRDefault="00CE4DE7" w:rsidP="009A6E85">
      <w:pPr>
        <w:jc w:val="right"/>
        <w:rPr>
          <w:sz w:val="26"/>
          <w:szCs w:val="26"/>
        </w:rPr>
      </w:pPr>
      <w:r w:rsidRPr="00A62FD5">
        <w:rPr>
          <w:sz w:val="26"/>
          <w:szCs w:val="26"/>
        </w:rPr>
        <w:t xml:space="preserve">ОАО «МРСК Центра» - «Липецкэнерго» </w:t>
      </w:r>
    </w:p>
    <w:p w:rsidR="00CE4DE7" w:rsidRPr="00A62FD5" w:rsidRDefault="00CE4DE7" w:rsidP="009A6E85">
      <w:pPr>
        <w:ind w:left="5103"/>
        <w:jc w:val="right"/>
        <w:rPr>
          <w:sz w:val="26"/>
          <w:szCs w:val="26"/>
        </w:rPr>
      </w:pPr>
    </w:p>
    <w:p w:rsidR="00CE4DE7" w:rsidRDefault="00CE4DE7" w:rsidP="009A6E85">
      <w:pPr>
        <w:ind w:left="5103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_______________</w:t>
      </w:r>
      <w:r w:rsidRPr="00A62FD5">
        <w:rPr>
          <w:sz w:val="26"/>
          <w:szCs w:val="26"/>
        </w:rPr>
        <w:t xml:space="preserve"> Корнилов А.А. </w:t>
      </w:r>
    </w:p>
    <w:p w:rsidR="00CE4DE7" w:rsidRPr="00A62FD5" w:rsidRDefault="00CE4DE7" w:rsidP="009A6E85">
      <w:pPr>
        <w:ind w:left="5103"/>
        <w:jc w:val="right"/>
        <w:rPr>
          <w:sz w:val="26"/>
          <w:szCs w:val="26"/>
        </w:rPr>
      </w:pPr>
    </w:p>
    <w:p w:rsidR="00CE4DE7" w:rsidRPr="00A62FD5" w:rsidRDefault="00CE4DE7" w:rsidP="009A6E85">
      <w:pPr>
        <w:ind w:left="5103"/>
        <w:jc w:val="right"/>
        <w:rPr>
          <w:b/>
          <w:sz w:val="26"/>
          <w:szCs w:val="26"/>
        </w:rPr>
      </w:pPr>
      <w:r w:rsidRPr="00A62FD5">
        <w:rPr>
          <w:sz w:val="26"/>
          <w:szCs w:val="26"/>
        </w:rPr>
        <w:t>“_</w:t>
      </w:r>
      <w:r>
        <w:rPr>
          <w:sz w:val="26"/>
          <w:szCs w:val="26"/>
        </w:rPr>
        <w:t>____” _______________ 201</w:t>
      </w:r>
      <w:r w:rsidR="009A6E85">
        <w:rPr>
          <w:sz w:val="26"/>
          <w:szCs w:val="26"/>
        </w:rPr>
        <w:t>4</w:t>
      </w:r>
      <w:r w:rsidRPr="00A62FD5">
        <w:rPr>
          <w:sz w:val="26"/>
          <w:szCs w:val="26"/>
        </w:rPr>
        <w:t xml:space="preserve"> г.</w:t>
      </w:r>
    </w:p>
    <w:p w:rsidR="00CE4DE7" w:rsidRDefault="00CE4DE7" w:rsidP="009A6E85">
      <w:pPr>
        <w:ind w:left="705"/>
        <w:jc w:val="right"/>
        <w:rPr>
          <w:b/>
        </w:rPr>
      </w:pPr>
    </w:p>
    <w:p w:rsidR="00633A9D" w:rsidRDefault="00633A9D" w:rsidP="002A42BB">
      <w:pPr>
        <w:ind w:left="705"/>
        <w:jc w:val="center"/>
        <w:rPr>
          <w:b/>
        </w:rPr>
      </w:pPr>
    </w:p>
    <w:p w:rsidR="002A42BB" w:rsidRDefault="002A42BB" w:rsidP="002A42BB">
      <w:pPr>
        <w:ind w:left="705"/>
        <w:jc w:val="center"/>
        <w:rPr>
          <w:b/>
        </w:rPr>
      </w:pPr>
      <w:r w:rsidRPr="00C63AC8">
        <w:rPr>
          <w:b/>
        </w:rPr>
        <w:t>ТЕХНИЧЕСКОЕ ЗАДАНИЕ</w:t>
      </w:r>
    </w:p>
    <w:p w:rsidR="002A42BB" w:rsidRPr="00C63AC8" w:rsidRDefault="002A42BB" w:rsidP="002A42BB">
      <w:pPr>
        <w:ind w:left="705"/>
        <w:jc w:val="center"/>
        <w:rPr>
          <w:b/>
        </w:rPr>
      </w:pPr>
    </w:p>
    <w:p w:rsidR="00CE4DE7" w:rsidRDefault="00707D16" w:rsidP="002A42BB">
      <w:pPr>
        <w:autoSpaceDE w:val="0"/>
        <w:autoSpaceDN w:val="0"/>
        <w:adjustRightInd w:val="0"/>
        <w:jc w:val="center"/>
        <w:rPr>
          <w:b/>
        </w:rPr>
      </w:pPr>
      <w:r>
        <w:t>н</w:t>
      </w:r>
      <w:r w:rsidR="002A42BB" w:rsidRPr="00C63AC8">
        <w:t>а</w:t>
      </w:r>
      <w:r>
        <w:t xml:space="preserve"> </w:t>
      </w:r>
      <w:r w:rsidR="002A42BB" w:rsidRPr="00C63AC8">
        <w:t xml:space="preserve">поставку </w:t>
      </w:r>
      <w:r w:rsidR="00C721F1">
        <w:t xml:space="preserve">приборов, предназначенных для </w:t>
      </w:r>
      <w:r w:rsidR="00C721F1" w:rsidRPr="00853D9C">
        <w:rPr>
          <w:rFonts w:eastAsia="TimesNewRomanPSMT"/>
        </w:rPr>
        <w:t xml:space="preserve">измерения </w:t>
      </w:r>
      <w:r w:rsidR="00CE4DE7">
        <w:rPr>
          <w:rFonts w:eastAsia="TimesNewRomanPSMT"/>
        </w:rPr>
        <w:t>теплотехнических параметров и управления внешними электрическими цепями от сигнализирующих устройств прибора</w:t>
      </w:r>
    </w:p>
    <w:p w:rsidR="00853D9C" w:rsidRPr="00853D9C" w:rsidRDefault="00C721F1" w:rsidP="002A42BB">
      <w:pPr>
        <w:autoSpaceDE w:val="0"/>
        <w:autoSpaceDN w:val="0"/>
        <w:adjustRightInd w:val="0"/>
        <w:jc w:val="center"/>
      </w:pPr>
      <w:r>
        <w:rPr>
          <w:rFonts w:eastAsia="TimesNewRomanPSMT"/>
        </w:rPr>
        <w:t>(</w:t>
      </w:r>
      <w:r w:rsidR="00CE4DE7">
        <w:rPr>
          <w:rFonts w:eastAsia="TimesNewRomanPSMT"/>
        </w:rPr>
        <w:t>термометр манометрический</w:t>
      </w:r>
      <w:r w:rsidRPr="000C2E9B">
        <w:rPr>
          <w:rFonts w:eastAsia="TimesNewRomanPSMT"/>
        </w:rPr>
        <w:t>)</w:t>
      </w:r>
      <w:r>
        <w:t>.</w:t>
      </w:r>
    </w:p>
    <w:p w:rsidR="002A42BB" w:rsidRPr="00C63AC8" w:rsidRDefault="002A42BB" w:rsidP="001023D5">
      <w:pPr>
        <w:pStyle w:val="a6"/>
        <w:autoSpaceDE w:val="0"/>
        <w:autoSpaceDN w:val="0"/>
        <w:adjustRightInd w:val="0"/>
        <w:rPr>
          <w:b/>
          <w:bCs/>
        </w:rPr>
      </w:pPr>
    </w:p>
    <w:p w:rsidR="002A42BB" w:rsidRPr="00AF72B0" w:rsidRDefault="002A42BB" w:rsidP="002A42BB">
      <w:pPr>
        <w:pStyle w:val="a6"/>
        <w:numPr>
          <w:ilvl w:val="0"/>
          <w:numId w:val="2"/>
        </w:numPr>
        <w:spacing w:line="276" w:lineRule="auto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Общая часть.</w:t>
      </w:r>
      <w:bookmarkStart w:id="0" w:name="_GoBack"/>
      <w:bookmarkEnd w:id="0"/>
    </w:p>
    <w:p w:rsidR="0012700B" w:rsidRDefault="0012700B" w:rsidP="0012700B">
      <w:pPr>
        <w:spacing w:line="276" w:lineRule="auto"/>
        <w:ind w:firstLine="709"/>
        <w:jc w:val="both"/>
      </w:pPr>
      <w:r>
        <w:t>1.1. Филиал ОАО «МРСК Центра»-«</w:t>
      </w:r>
      <w:r w:rsidR="00887904" w:rsidRPr="00E12E5A">
        <w:t>Липецкэнерго</w:t>
      </w:r>
      <w:r>
        <w:t xml:space="preserve">» производит закупку </w:t>
      </w:r>
      <w:r w:rsidR="00887904">
        <w:rPr>
          <w:rFonts w:eastAsia="TimesNewRomanPSMT"/>
        </w:rPr>
        <w:t>термометров манометрических</w:t>
      </w:r>
      <w:r w:rsidR="00D0284A" w:rsidRPr="00D72B2B">
        <w:t>и измерителей расстояния</w:t>
      </w:r>
      <w:r w:rsidR="00D0284A" w:rsidRPr="00D0284A">
        <w:rPr>
          <w:color w:val="FF0000"/>
        </w:rPr>
        <w:t>.</w:t>
      </w:r>
    </w:p>
    <w:p w:rsidR="002A42BB" w:rsidRDefault="0012700B" w:rsidP="0012700B">
      <w:pPr>
        <w:spacing w:line="276" w:lineRule="auto"/>
        <w:ind w:firstLine="709"/>
        <w:jc w:val="both"/>
      </w:pPr>
      <w:r>
        <w:t>1.2. Закупка производится на основании программы годовой комплексной программы закупок филиала ОАО «МРСК Центра»-«</w:t>
      </w:r>
      <w:r w:rsidR="00887904" w:rsidRPr="00E12E5A">
        <w:t>Липецкэнерго</w:t>
      </w:r>
      <w:r w:rsidR="00C719CA">
        <w:t>» на 20</w:t>
      </w:r>
      <w:r w:rsidR="00C719CA" w:rsidRPr="00304410">
        <w:rPr>
          <w:u w:val="single"/>
        </w:rPr>
        <w:t>14</w:t>
      </w:r>
      <w:r>
        <w:t xml:space="preserve"> год.</w:t>
      </w:r>
    </w:p>
    <w:p w:rsidR="0012700B" w:rsidRDefault="0012700B" w:rsidP="0012700B">
      <w:pPr>
        <w:spacing w:line="276" w:lineRule="auto"/>
        <w:ind w:firstLine="709"/>
        <w:jc w:val="both"/>
      </w:pPr>
    </w:p>
    <w:p w:rsidR="002A42BB" w:rsidRPr="00AF72B0" w:rsidRDefault="002A42BB" w:rsidP="002A42BB">
      <w:pPr>
        <w:pStyle w:val="a6"/>
        <w:numPr>
          <w:ilvl w:val="0"/>
          <w:numId w:val="2"/>
        </w:numPr>
        <w:spacing w:line="276" w:lineRule="auto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Предмет конкурса</w:t>
      </w:r>
      <w:r>
        <w:rPr>
          <w:b/>
          <w:bCs/>
          <w:sz w:val="24"/>
          <w:szCs w:val="24"/>
        </w:rPr>
        <w:t>.</w:t>
      </w:r>
    </w:p>
    <w:p w:rsidR="002A42BB" w:rsidRPr="00633A9D" w:rsidRDefault="002A42BB" w:rsidP="002A42BB">
      <w:pPr>
        <w:spacing w:line="276" w:lineRule="auto"/>
        <w:ind w:firstLine="709"/>
        <w:jc w:val="both"/>
      </w:pPr>
      <w:r w:rsidRPr="00C63AC8">
        <w:t>Поставщик обеспечивает поставку оборудования на склады получателей – филиал</w:t>
      </w:r>
      <w:r w:rsidR="00E12E5A">
        <w:t>а</w:t>
      </w:r>
      <w:r w:rsidRPr="00C63AC8">
        <w:t xml:space="preserve"> ОАО «МРСК Центра»</w:t>
      </w:r>
      <w:r w:rsidR="00E12E5A">
        <w:t>-«</w:t>
      </w:r>
      <w:r w:rsidR="00E12E5A" w:rsidRPr="00E12E5A">
        <w:t xml:space="preserve"> Липецкэнерго</w:t>
      </w:r>
      <w:r w:rsidR="00E12E5A">
        <w:t>»</w:t>
      </w:r>
      <w:r w:rsidRPr="00C63AC8">
        <w:t xml:space="preserve"> вобъемах и в сроки,</w:t>
      </w:r>
      <w:r w:rsidR="00C721F1">
        <w:t xml:space="preserve"> установленные данным ТЗ</w:t>
      </w:r>
      <w:r w:rsidR="0012700B" w:rsidRPr="0012700B">
        <w:t>:</w:t>
      </w:r>
    </w:p>
    <w:tbl>
      <w:tblPr>
        <w:tblW w:w="9766" w:type="dxa"/>
        <w:jc w:val="center"/>
        <w:tblInd w:w="-1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65"/>
        <w:gridCol w:w="1944"/>
        <w:gridCol w:w="1134"/>
        <w:gridCol w:w="1417"/>
        <w:gridCol w:w="1418"/>
        <w:gridCol w:w="2188"/>
      </w:tblGrid>
      <w:tr w:rsidR="00272E6E" w:rsidRPr="0012700B" w:rsidTr="00B252EA">
        <w:trPr>
          <w:trHeight w:val="608"/>
          <w:jc w:val="center"/>
        </w:trPr>
        <w:tc>
          <w:tcPr>
            <w:tcW w:w="1665" w:type="dxa"/>
            <w:vAlign w:val="center"/>
          </w:tcPr>
          <w:p w:rsidR="00272E6E" w:rsidRPr="000F6C68" w:rsidRDefault="00272E6E" w:rsidP="00DC3884">
            <w:pPr>
              <w:pStyle w:val="a6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 w:rsidRPr="000F6C68">
              <w:rPr>
                <w:sz w:val="24"/>
                <w:szCs w:val="24"/>
              </w:rPr>
              <w:t>Филиал</w:t>
            </w:r>
          </w:p>
        </w:tc>
        <w:tc>
          <w:tcPr>
            <w:tcW w:w="1944" w:type="dxa"/>
            <w:vAlign w:val="center"/>
          </w:tcPr>
          <w:p w:rsidR="00272E6E" w:rsidRPr="000F6C68" w:rsidRDefault="00272E6E" w:rsidP="00272E6E">
            <w:pPr>
              <w:pStyle w:val="a6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Прибор</w:t>
            </w:r>
          </w:p>
        </w:tc>
        <w:tc>
          <w:tcPr>
            <w:tcW w:w="1134" w:type="dxa"/>
            <w:vAlign w:val="center"/>
          </w:tcPr>
          <w:p w:rsidR="00272E6E" w:rsidRPr="000F6C68" w:rsidRDefault="00272E6E" w:rsidP="00272E6E">
            <w:pPr>
              <w:pStyle w:val="a6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  <w:tc>
          <w:tcPr>
            <w:tcW w:w="1417" w:type="dxa"/>
            <w:vAlign w:val="center"/>
          </w:tcPr>
          <w:p w:rsidR="00272E6E" w:rsidRPr="000F6C68" w:rsidRDefault="00272E6E" w:rsidP="00DC3884">
            <w:pPr>
              <w:pStyle w:val="a6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 w:rsidRPr="000F6C68">
              <w:rPr>
                <w:sz w:val="24"/>
                <w:szCs w:val="24"/>
              </w:rPr>
              <w:t>Вид транспорта</w:t>
            </w:r>
          </w:p>
        </w:tc>
        <w:tc>
          <w:tcPr>
            <w:tcW w:w="1418" w:type="dxa"/>
            <w:vAlign w:val="center"/>
          </w:tcPr>
          <w:p w:rsidR="00272E6E" w:rsidRPr="000F6C68" w:rsidRDefault="00272E6E" w:rsidP="00272E6E">
            <w:pPr>
              <w:pStyle w:val="a6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Сроки поставки</w:t>
            </w:r>
          </w:p>
        </w:tc>
        <w:tc>
          <w:tcPr>
            <w:tcW w:w="2188" w:type="dxa"/>
            <w:vAlign w:val="center"/>
          </w:tcPr>
          <w:p w:rsidR="00272E6E" w:rsidRPr="000F6C68" w:rsidRDefault="00272E6E" w:rsidP="00DC3884">
            <w:pPr>
              <w:pStyle w:val="a6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 w:rsidRPr="000F6C68">
              <w:rPr>
                <w:sz w:val="24"/>
                <w:szCs w:val="24"/>
              </w:rPr>
              <w:t>Точка поставки</w:t>
            </w:r>
          </w:p>
        </w:tc>
      </w:tr>
      <w:tr w:rsidR="00B252EA" w:rsidRPr="0012700B" w:rsidTr="00B252EA">
        <w:trPr>
          <w:trHeight w:val="828"/>
          <w:jc w:val="center"/>
        </w:trPr>
        <w:tc>
          <w:tcPr>
            <w:tcW w:w="1665" w:type="dxa"/>
            <w:vMerge w:val="restart"/>
            <w:vAlign w:val="center"/>
          </w:tcPr>
          <w:p w:rsidR="00B252EA" w:rsidRPr="000F6C68" w:rsidRDefault="00B252EA" w:rsidP="00B252EA">
            <w:pPr>
              <w:pStyle w:val="a6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Липецкэнерго</w:t>
            </w:r>
            <w:r>
              <w:rPr>
                <w:sz w:val="24"/>
                <w:szCs w:val="24"/>
              </w:rPr>
              <w:br/>
            </w:r>
          </w:p>
        </w:tc>
        <w:tc>
          <w:tcPr>
            <w:tcW w:w="1944" w:type="dxa"/>
            <w:vAlign w:val="center"/>
          </w:tcPr>
          <w:p w:rsidR="00B252EA" w:rsidRPr="000F6C68" w:rsidRDefault="00B252EA" w:rsidP="00E324C5">
            <w:pPr>
              <w:pStyle w:val="a6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Манометр</w:t>
            </w:r>
          </w:p>
        </w:tc>
        <w:tc>
          <w:tcPr>
            <w:tcW w:w="1134" w:type="dxa"/>
            <w:vAlign w:val="center"/>
          </w:tcPr>
          <w:p w:rsidR="00B252EA" w:rsidRPr="000F6C68" w:rsidRDefault="00B252EA" w:rsidP="00444E94">
            <w:pPr>
              <w:pStyle w:val="a6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  <w:vMerge w:val="restart"/>
            <w:vAlign w:val="center"/>
          </w:tcPr>
          <w:p w:rsidR="00B252EA" w:rsidRPr="000F6C68" w:rsidRDefault="00B252EA" w:rsidP="00444E94">
            <w:pPr>
              <w:pStyle w:val="a6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 w:rsidRPr="000F6C68">
              <w:rPr>
                <w:sz w:val="24"/>
                <w:szCs w:val="24"/>
              </w:rPr>
              <w:t>Авто/жд</w:t>
            </w:r>
          </w:p>
          <w:p w:rsidR="00B252EA" w:rsidRPr="000F6C68" w:rsidRDefault="00B252EA" w:rsidP="00DA3B6A">
            <w:pPr>
              <w:pStyle w:val="a6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B252EA" w:rsidRPr="00E375D2" w:rsidRDefault="00B252EA" w:rsidP="00444E94">
            <w:pPr>
              <w:pStyle w:val="a6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  <w:p w:rsidR="00B252EA" w:rsidRPr="00E375D2" w:rsidRDefault="00B252EA" w:rsidP="00DA3B6A">
            <w:pPr>
              <w:pStyle w:val="a6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188" w:type="dxa"/>
            <w:vMerge w:val="restart"/>
            <w:vAlign w:val="center"/>
          </w:tcPr>
          <w:p w:rsidR="00B252EA" w:rsidRPr="00B252EA" w:rsidRDefault="00B252EA" w:rsidP="00DA3B6A">
            <w:pPr>
              <w:pStyle w:val="a6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 w:rsidRPr="00B252EA">
              <w:rPr>
                <w:sz w:val="24"/>
                <w:szCs w:val="24"/>
              </w:rPr>
              <w:t>г. Липецк Липецкий район с. Подгорное ПС «Правобережная», центральный склад филиала ОАО «МРСК Центра» -«Липецкэнерго»</w:t>
            </w:r>
          </w:p>
        </w:tc>
      </w:tr>
      <w:tr w:rsidR="00B252EA" w:rsidRPr="0012700B" w:rsidTr="00B252EA">
        <w:trPr>
          <w:trHeight w:val="828"/>
          <w:jc w:val="center"/>
        </w:trPr>
        <w:tc>
          <w:tcPr>
            <w:tcW w:w="1665" w:type="dxa"/>
            <w:vMerge/>
            <w:vAlign w:val="center"/>
          </w:tcPr>
          <w:p w:rsidR="00B252EA" w:rsidRDefault="00B252EA" w:rsidP="00444E94">
            <w:pPr>
              <w:pStyle w:val="a6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944" w:type="dxa"/>
            <w:vAlign w:val="center"/>
          </w:tcPr>
          <w:p w:rsidR="00B252EA" w:rsidRPr="00272E6E" w:rsidRDefault="00B252EA" w:rsidP="00E324C5">
            <w:pPr>
              <w:pStyle w:val="a6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Маслоуказатель</w:t>
            </w:r>
          </w:p>
        </w:tc>
        <w:tc>
          <w:tcPr>
            <w:tcW w:w="1134" w:type="dxa"/>
            <w:vAlign w:val="center"/>
          </w:tcPr>
          <w:p w:rsidR="00B252EA" w:rsidRDefault="00B252EA" w:rsidP="00444E94">
            <w:pPr>
              <w:pStyle w:val="a6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vAlign w:val="center"/>
          </w:tcPr>
          <w:p w:rsidR="00B252EA" w:rsidRPr="000F6C68" w:rsidRDefault="00B252EA" w:rsidP="00DA3B6A">
            <w:pPr>
              <w:pStyle w:val="a6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B252EA" w:rsidRPr="00E375D2" w:rsidRDefault="00B252EA" w:rsidP="00DA3B6A">
            <w:pPr>
              <w:pStyle w:val="a6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188" w:type="dxa"/>
            <w:vMerge/>
            <w:vAlign w:val="center"/>
          </w:tcPr>
          <w:p w:rsidR="00B252EA" w:rsidRPr="00E375D2" w:rsidRDefault="00B252EA" w:rsidP="00DA3B6A">
            <w:pPr>
              <w:pStyle w:val="a6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</w:tbl>
    <w:p w:rsidR="00444E94" w:rsidRDefault="00444E94" w:rsidP="00B538B9">
      <w:pPr>
        <w:pStyle w:val="a6"/>
        <w:spacing w:line="276" w:lineRule="auto"/>
        <w:ind w:left="1069"/>
        <w:jc w:val="both"/>
        <w:rPr>
          <w:b/>
          <w:bCs/>
          <w:sz w:val="24"/>
          <w:szCs w:val="24"/>
        </w:rPr>
      </w:pPr>
    </w:p>
    <w:p w:rsidR="00390B76" w:rsidRDefault="00390B76" w:rsidP="00B538B9">
      <w:pPr>
        <w:pStyle w:val="a6"/>
        <w:spacing w:line="276" w:lineRule="auto"/>
        <w:ind w:left="1069"/>
        <w:jc w:val="both"/>
        <w:rPr>
          <w:b/>
          <w:bCs/>
          <w:sz w:val="24"/>
          <w:szCs w:val="24"/>
        </w:rPr>
      </w:pPr>
    </w:p>
    <w:p w:rsidR="002A42BB" w:rsidRDefault="002A42BB" w:rsidP="002A42BB">
      <w:pPr>
        <w:pStyle w:val="a6"/>
        <w:numPr>
          <w:ilvl w:val="0"/>
          <w:numId w:val="2"/>
        </w:numPr>
        <w:spacing w:line="276" w:lineRule="auto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Технические требования к оборудованию.</w:t>
      </w:r>
    </w:p>
    <w:p w:rsidR="00641843" w:rsidRDefault="002A42BB" w:rsidP="00272E6E">
      <w:pPr>
        <w:pStyle w:val="a6"/>
        <w:numPr>
          <w:ilvl w:val="1"/>
          <w:numId w:val="19"/>
        </w:numPr>
        <w:tabs>
          <w:tab w:val="left" w:pos="993"/>
        </w:tabs>
        <w:jc w:val="both"/>
        <w:rPr>
          <w:sz w:val="24"/>
          <w:szCs w:val="24"/>
        </w:rPr>
      </w:pPr>
      <w:r w:rsidRPr="00E23F6C">
        <w:rPr>
          <w:sz w:val="24"/>
          <w:szCs w:val="24"/>
        </w:rPr>
        <w:t xml:space="preserve">Технические данные </w:t>
      </w:r>
      <w:r w:rsidR="00B252EA">
        <w:rPr>
          <w:sz w:val="24"/>
          <w:szCs w:val="24"/>
        </w:rPr>
        <w:t>манометров</w:t>
      </w:r>
      <w:r w:rsidR="000B762E">
        <w:rPr>
          <w:sz w:val="24"/>
          <w:szCs w:val="24"/>
        </w:rPr>
        <w:t xml:space="preserve"> </w:t>
      </w:r>
      <w:r w:rsidRPr="00E23F6C">
        <w:rPr>
          <w:sz w:val="24"/>
          <w:szCs w:val="24"/>
        </w:rPr>
        <w:t>должны быть не ниже значений, приведенных в таблице:</w:t>
      </w:r>
    </w:p>
    <w:p w:rsidR="00B538B9" w:rsidRDefault="00B538B9" w:rsidP="00B05EA7">
      <w:pPr>
        <w:pStyle w:val="a6"/>
        <w:tabs>
          <w:tab w:val="left" w:pos="993"/>
        </w:tabs>
        <w:ind w:left="709"/>
        <w:jc w:val="both"/>
        <w:rPr>
          <w:sz w:val="24"/>
          <w:szCs w:val="24"/>
        </w:rPr>
      </w:pPr>
    </w:p>
    <w:tbl>
      <w:tblPr>
        <w:tblW w:w="9985" w:type="dxa"/>
        <w:jc w:val="center"/>
        <w:tblInd w:w="-1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598"/>
        <w:gridCol w:w="3387"/>
      </w:tblGrid>
      <w:tr w:rsidR="00641843" w:rsidRPr="00C63AC8" w:rsidTr="00F51235">
        <w:trPr>
          <w:cantSplit/>
          <w:jc w:val="center"/>
        </w:trPr>
        <w:tc>
          <w:tcPr>
            <w:tcW w:w="6598" w:type="dxa"/>
            <w:tcBorders>
              <w:bottom w:val="single" w:sz="4" w:space="0" w:color="auto"/>
            </w:tcBorders>
            <w:vAlign w:val="center"/>
          </w:tcPr>
          <w:p w:rsidR="00641843" w:rsidRPr="00304410" w:rsidRDefault="00641843" w:rsidP="00304410">
            <w:pPr>
              <w:jc w:val="center"/>
            </w:pPr>
            <w:r w:rsidRPr="00304410">
              <w:t>Наименование параметра</w:t>
            </w:r>
          </w:p>
        </w:tc>
        <w:tc>
          <w:tcPr>
            <w:tcW w:w="3387" w:type="dxa"/>
            <w:vAlign w:val="center"/>
          </w:tcPr>
          <w:p w:rsidR="00641843" w:rsidRPr="00304410" w:rsidRDefault="00641843" w:rsidP="00F51235">
            <w:pPr>
              <w:jc w:val="center"/>
            </w:pPr>
            <w:r w:rsidRPr="00304410">
              <w:t>Величина</w:t>
            </w:r>
          </w:p>
        </w:tc>
      </w:tr>
      <w:tr w:rsidR="00641843" w:rsidRPr="00C63AC8" w:rsidTr="00F51235">
        <w:trPr>
          <w:cantSplit/>
          <w:jc w:val="center"/>
        </w:trPr>
        <w:tc>
          <w:tcPr>
            <w:tcW w:w="6598" w:type="dxa"/>
            <w:tcBorders>
              <w:bottom w:val="single" w:sz="4" w:space="0" w:color="auto"/>
            </w:tcBorders>
            <w:vAlign w:val="center"/>
          </w:tcPr>
          <w:p w:rsidR="00641843" w:rsidRPr="00950979" w:rsidRDefault="00950979" w:rsidP="00F51235">
            <w:r>
              <w:rPr>
                <w:lang w:val="en-US"/>
              </w:rPr>
              <w:t>kgf/cm</w:t>
            </w:r>
            <w:r>
              <w:rPr>
                <w:rFonts w:ascii="Calibri" w:hAnsi="Calibri"/>
              </w:rPr>
              <w:t>²</w:t>
            </w:r>
          </w:p>
        </w:tc>
        <w:tc>
          <w:tcPr>
            <w:tcW w:w="3387" w:type="dxa"/>
            <w:vAlign w:val="center"/>
          </w:tcPr>
          <w:p w:rsidR="00641843" w:rsidRPr="00304410" w:rsidRDefault="00950979" w:rsidP="00F51235">
            <w:pPr>
              <w:jc w:val="center"/>
            </w:pPr>
            <w:r>
              <w:t>4</w:t>
            </w:r>
          </w:p>
        </w:tc>
      </w:tr>
      <w:tr w:rsidR="00641843" w:rsidRPr="00C63AC8" w:rsidTr="00F51235">
        <w:trPr>
          <w:cantSplit/>
          <w:jc w:val="center"/>
        </w:trPr>
        <w:tc>
          <w:tcPr>
            <w:tcW w:w="6598" w:type="dxa"/>
            <w:tcBorders>
              <w:bottom w:val="single" w:sz="4" w:space="0" w:color="auto"/>
            </w:tcBorders>
            <w:vAlign w:val="center"/>
          </w:tcPr>
          <w:p w:rsidR="00641843" w:rsidRPr="00304410" w:rsidRDefault="00950979" w:rsidP="00F51235">
            <w:r>
              <w:t>Класс точности</w:t>
            </w:r>
          </w:p>
        </w:tc>
        <w:tc>
          <w:tcPr>
            <w:tcW w:w="3387" w:type="dxa"/>
            <w:vAlign w:val="center"/>
          </w:tcPr>
          <w:p w:rsidR="00641843" w:rsidRPr="00304410" w:rsidRDefault="00950979" w:rsidP="00F51235">
            <w:pPr>
              <w:jc w:val="center"/>
            </w:pPr>
            <w:r>
              <w:t>1,5</w:t>
            </w:r>
          </w:p>
        </w:tc>
      </w:tr>
      <w:tr w:rsidR="00641843" w:rsidRPr="00C63AC8" w:rsidTr="00F51235">
        <w:trPr>
          <w:cantSplit/>
          <w:jc w:val="center"/>
        </w:trPr>
        <w:tc>
          <w:tcPr>
            <w:tcW w:w="6598" w:type="dxa"/>
            <w:tcBorders>
              <w:bottom w:val="single" w:sz="4" w:space="0" w:color="auto"/>
            </w:tcBorders>
            <w:vAlign w:val="center"/>
          </w:tcPr>
          <w:p w:rsidR="00641843" w:rsidRPr="00304410" w:rsidRDefault="00950979" w:rsidP="00F51235">
            <w:r>
              <w:t>Резьба присоединительного штуцера</w:t>
            </w:r>
          </w:p>
        </w:tc>
        <w:tc>
          <w:tcPr>
            <w:tcW w:w="3387" w:type="dxa"/>
            <w:vAlign w:val="center"/>
          </w:tcPr>
          <w:p w:rsidR="00641843" w:rsidRPr="00304410" w:rsidRDefault="00950979" w:rsidP="00F51235">
            <w:pPr>
              <w:jc w:val="center"/>
            </w:pPr>
            <w:r>
              <w:t>М20*1,5</w:t>
            </w:r>
          </w:p>
        </w:tc>
      </w:tr>
      <w:tr w:rsidR="00641843" w:rsidRPr="00C63AC8" w:rsidTr="00F51235">
        <w:trPr>
          <w:cantSplit/>
          <w:trHeight w:val="140"/>
          <w:jc w:val="center"/>
        </w:trPr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41843" w:rsidRPr="00304410" w:rsidRDefault="00950979" w:rsidP="00F51235">
            <w:r>
              <w:t>Размер квадрата под ключ</w:t>
            </w:r>
          </w:p>
        </w:tc>
        <w:tc>
          <w:tcPr>
            <w:tcW w:w="3387" w:type="dxa"/>
          </w:tcPr>
          <w:p w:rsidR="00641843" w:rsidRPr="00304410" w:rsidRDefault="00950979" w:rsidP="00F51235">
            <w:pPr>
              <w:jc w:val="center"/>
            </w:pPr>
            <w:r>
              <w:t>17*17</w:t>
            </w:r>
          </w:p>
        </w:tc>
      </w:tr>
      <w:tr w:rsidR="00641843" w:rsidRPr="00C63AC8" w:rsidTr="00F51235">
        <w:trPr>
          <w:cantSplit/>
          <w:jc w:val="center"/>
        </w:trPr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1843" w:rsidRPr="00304410" w:rsidRDefault="00950979" w:rsidP="00F51235">
            <w:r>
              <w:t>Масса прибора, кг, не более</w:t>
            </w:r>
          </w:p>
        </w:tc>
        <w:tc>
          <w:tcPr>
            <w:tcW w:w="3387" w:type="dxa"/>
          </w:tcPr>
          <w:p w:rsidR="00641843" w:rsidRPr="00304410" w:rsidRDefault="00950979" w:rsidP="00F51235">
            <w:pPr>
              <w:jc w:val="center"/>
            </w:pPr>
            <w:r>
              <w:t>0,75</w:t>
            </w:r>
          </w:p>
        </w:tc>
      </w:tr>
    </w:tbl>
    <w:p w:rsidR="00D72B2B" w:rsidRDefault="00D72B2B" w:rsidP="005265FD">
      <w:pPr>
        <w:jc w:val="both"/>
        <w:rPr>
          <w:bCs/>
        </w:rPr>
      </w:pPr>
    </w:p>
    <w:p w:rsidR="009A6E85" w:rsidRDefault="009A6E85" w:rsidP="005265FD">
      <w:pPr>
        <w:jc w:val="both"/>
        <w:rPr>
          <w:bCs/>
        </w:rPr>
      </w:pPr>
    </w:p>
    <w:p w:rsidR="009A6E85" w:rsidRDefault="009A6E85" w:rsidP="005265FD">
      <w:pPr>
        <w:jc w:val="both"/>
        <w:rPr>
          <w:bCs/>
        </w:rPr>
      </w:pPr>
    </w:p>
    <w:p w:rsidR="00B252EA" w:rsidRPr="00B252EA" w:rsidRDefault="00B252EA" w:rsidP="00B252EA">
      <w:pPr>
        <w:tabs>
          <w:tab w:val="left" w:pos="993"/>
        </w:tabs>
        <w:ind w:left="284"/>
        <w:jc w:val="both"/>
      </w:pPr>
      <w:r>
        <w:lastRenderedPageBreak/>
        <w:t xml:space="preserve">3.2 </w:t>
      </w:r>
      <w:r w:rsidRPr="00B252EA">
        <w:t xml:space="preserve">Технические данные </w:t>
      </w:r>
      <w:r>
        <w:t>маслоуказателей</w:t>
      </w:r>
      <w:r w:rsidRPr="00B252EA">
        <w:t xml:space="preserve"> должны быть не ниже значений, приведенных в таблице:</w:t>
      </w:r>
    </w:p>
    <w:p w:rsidR="00B252EA" w:rsidRDefault="00B252EA" w:rsidP="00B252EA">
      <w:pPr>
        <w:pStyle w:val="a6"/>
        <w:tabs>
          <w:tab w:val="left" w:pos="993"/>
        </w:tabs>
        <w:ind w:left="709"/>
        <w:jc w:val="both"/>
        <w:rPr>
          <w:sz w:val="24"/>
          <w:szCs w:val="24"/>
        </w:rPr>
      </w:pPr>
    </w:p>
    <w:tbl>
      <w:tblPr>
        <w:tblW w:w="9985" w:type="dxa"/>
        <w:jc w:val="center"/>
        <w:tblInd w:w="-1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598"/>
        <w:gridCol w:w="3387"/>
      </w:tblGrid>
      <w:tr w:rsidR="00B252EA" w:rsidRPr="00C63AC8" w:rsidTr="00DA3B6A">
        <w:trPr>
          <w:cantSplit/>
          <w:jc w:val="center"/>
        </w:trPr>
        <w:tc>
          <w:tcPr>
            <w:tcW w:w="6598" w:type="dxa"/>
            <w:tcBorders>
              <w:bottom w:val="single" w:sz="4" w:space="0" w:color="auto"/>
            </w:tcBorders>
            <w:vAlign w:val="center"/>
          </w:tcPr>
          <w:p w:rsidR="00B252EA" w:rsidRPr="00304410" w:rsidRDefault="00B252EA" w:rsidP="00DA3B6A">
            <w:pPr>
              <w:jc w:val="center"/>
            </w:pPr>
            <w:r w:rsidRPr="00304410">
              <w:t>Наименование параметра</w:t>
            </w:r>
          </w:p>
        </w:tc>
        <w:tc>
          <w:tcPr>
            <w:tcW w:w="3387" w:type="dxa"/>
            <w:vAlign w:val="center"/>
          </w:tcPr>
          <w:p w:rsidR="00B252EA" w:rsidRPr="00304410" w:rsidRDefault="00B252EA" w:rsidP="00DA3B6A">
            <w:pPr>
              <w:jc w:val="center"/>
            </w:pPr>
            <w:r w:rsidRPr="00304410">
              <w:t>Величина</w:t>
            </w:r>
          </w:p>
        </w:tc>
      </w:tr>
      <w:tr w:rsidR="00B252EA" w:rsidRPr="00C63AC8" w:rsidTr="00DA3B6A">
        <w:trPr>
          <w:cantSplit/>
          <w:jc w:val="center"/>
        </w:trPr>
        <w:tc>
          <w:tcPr>
            <w:tcW w:w="6598" w:type="dxa"/>
            <w:tcBorders>
              <w:bottom w:val="single" w:sz="4" w:space="0" w:color="auto"/>
            </w:tcBorders>
            <w:vAlign w:val="center"/>
          </w:tcPr>
          <w:p w:rsidR="00B252EA" w:rsidRPr="00304410" w:rsidRDefault="00950979" w:rsidP="00DA3B6A">
            <w:r>
              <w:t>Установка</w:t>
            </w:r>
          </w:p>
        </w:tc>
        <w:tc>
          <w:tcPr>
            <w:tcW w:w="3387" w:type="dxa"/>
            <w:vAlign w:val="center"/>
          </w:tcPr>
          <w:p w:rsidR="00B252EA" w:rsidRPr="00304410" w:rsidRDefault="00950979" w:rsidP="00DA3B6A">
            <w:pPr>
              <w:jc w:val="center"/>
            </w:pPr>
            <w:r>
              <w:t xml:space="preserve">Наружное </w:t>
            </w:r>
          </w:p>
        </w:tc>
      </w:tr>
      <w:tr w:rsidR="00B252EA" w:rsidRPr="00C63AC8" w:rsidTr="00DA3B6A">
        <w:trPr>
          <w:cantSplit/>
          <w:jc w:val="center"/>
        </w:trPr>
        <w:tc>
          <w:tcPr>
            <w:tcW w:w="6598" w:type="dxa"/>
            <w:tcBorders>
              <w:bottom w:val="single" w:sz="4" w:space="0" w:color="auto"/>
            </w:tcBorders>
            <w:vAlign w:val="center"/>
          </w:tcPr>
          <w:p w:rsidR="00B252EA" w:rsidRPr="00304410" w:rsidRDefault="00950979" w:rsidP="00DA3B6A">
            <w:r>
              <w:t>Положение</w:t>
            </w:r>
          </w:p>
        </w:tc>
        <w:tc>
          <w:tcPr>
            <w:tcW w:w="3387" w:type="dxa"/>
            <w:vAlign w:val="center"/>
          </w:tcPr>
          <w:p w:rsidR="00B252EA" w:rsidRPr="00304410" w:rsidRDefault="00950979" w:rsidP="00DA3B6A">
            <w:pPr>
              <w:jc w:val="center"/>
            </w:pPr>
            <w:r>
              <w:t>Вертикальное</w:t>
            </w:r>
          </w:p>
        </w:tc>
      </w:tr>
      <w:tr w:rsidR="00B252EA" w:rsidRPr="00C63AC8" w:rsidTr="00DA3B6A">
        <w:trPr>
          <w:cantSplit/>
          <w:jc w:val="center"/>
        </w:trPr>
        <w:tc>
          <w:tcPr>
            <w:tcW w:w="6598" w:type="dxa"/>
            <w:tcBorders>
              <w:bottom w:val="single" w:sz="4" w:space="0" w:color="auto"/>
            </w:tcBorders>
            <w:vAlign w:val="center"/>
          </w:tcPr>
          <w:p w:rsidR="00B252EA" w:rsidRPr="00304410" w:rsidRDefault="00950979" w:rsidP="00DA3B6A">
            <w:r>
              <w:t>Диаметр циферблата, мм</w:t>
            </w:r>
          </w:p>
        </w:tc>
        <w:tc>
          <w:tcPr>
            <w:tcW w:w="3387" w:type="dxa"/>
            <w:vAlign w:val="center"/>
          </w:tcPr>
          <w:p w:rsidR="00B252EA" w:rsidRPr="00304410" w:rsidRDefault="00950979" w:rsidP="00DA3B6A">
            <w:pPr>
              <w:jc w:val="center"/>
            </w:pPr>
            <w:r>
              <w:t>245</w:t>
            </w:r>
          </w:p>
        </w:tc>
      </w:tr>
      <w:tr w:rsidR="00B252EA" w:rsidRPr="00C63AC8" w:rsidTr="00DA3B6A">
        <w:trPr>
          <w:cantSplit/>
          <w:trHeight w:val="140"/>
          <w:jc w:val="center"/>
        </w:trPr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52EA" w:rsidRPr="00304410" w:rsidRDefault="00950979" w:rsidP="00DA3B6A">
            <w:r>
              <w:t>Номинальное напряжение постоянного тока, В</w:t>
            </w:r>
          </w:p>
        </w:tc>
        <w:tc>
          <w:tcPr>
            <w:tcW w:w="3387" w:type="dxa"/>
          </w:tcPr>
          <w:p w:rsidR="00B252EA" w:rsidRPr="00304410" w:rsidRDefault="00950979" w:rsidP="00DA3B6A">
            <w:pPr>
              <w:jc w:val="center"/>
            </w:pPr>
            <w:r>
              <w:t>0,05 до 220</w:t>
            </w:r>
          </w:p>
        </w:tc>
      </w:tr>
      <w:tr w:rsidR="00B252EA" w:rsidRPr="00C63AC8" w:rsidTr="00DA3B6A">
        <w:trPr>
          <w:cantSplit/>
          <w:jc w:val="center"/>
        </w:trPr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52EA" w:rsidRPr="00304410" w:rsidRDefault="00950979" w:rsidP="00DA3B6A">
            <w:r>
              <w:t>Ток, А</w:t>
            </w:r>
          </w:p>
        </w:tc>
        <w:tc>
          <w:tcPr>
            <w:tcW w:w="3387" w:type="dxa"/>
          </w:tcPr>
          <w:p w:rsidR="00B252EA" w:rsidRPr="00304410" w:rsidRDefault="00950979" w:rsidP="00DA3B6A">
            <w:pPr>
              <w:jc w:val="center"/>
            </w:pPr>
            <w:r>
              <w:t>1*10</w:t>
            </w:r>
            <w:r>
              <w:rPr>
                <w:rFonts w:ascii="Calibri" w:hAnsi="Calibri"/>
              </w:rPr>
              <w:t>⁵</w:t>
            </w:r>
            <w:r>
              <w:t xml:space="preserve"> до 1</w:t>
            </w:r>
          </w:p>
        </w:tc>
      </w:tr>
      <w:tr w:rsidR="00B252EA" w:rsidRPr="00C63AC8" w:rsidTr="00DA3B6A">
        <w:trPr>
          <w:cantSplit/>
          <w:jc w:val="center"/>
        </w:trPr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52EA" w:rsidRPr="00304410" w:rsidRDefault="00950979" w:rsidP="00DA3B6A">
            <w:r>
              <w:t>Номинальная мощность, Вт</w:t>
            </w:r>
          </w:p>
        </w:tc>
        <w:tc>
          <w:tcPr>
            <w:tcW w:w="3387" w:type="dxa"/>
          </w:tcPr>
          <w:p w:rsidR="00B252EA" w:rsidRPr="00304410" w:rsidRDefault="00950979" w:rsidP="00DA3B6A">
            <w:pPr>
              <w:jc w:val="center"/>
            </w:pPr>
            <w:r>
              <w:t>Не более 30</w:t>
            </w:r>
          </w:p>
        </w:tc>
      </w:tr>
      <w:tr w:rsidR="00B252EA" w:rsidRPr="00C63AC8" w:rsidTr="00DA3B6A">
        <w:trPr>
          <w:cantSplit/>
          <w:trHeight w:val="309"/>
          <w:jc w:val="center"/>
        </w:trPr>
        <w:tc>
          <w:tcPr>
            <w:tcW w:w="659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252EA" w:rsidRPr="00304410" w:rsidRDefault="00950979" w:rsidP="00DA3B6A">
            <w:r>
              <w:t>Присоединительные размеры</w:t>
            </w:r>
          </w:p>
        </w:tc>
        <w:tc>
          <w:tcPr>
            <w:tcW w:w="3387" w:type="dxa"/>
          </w:tcPr>
          <w:p w:rsidR="00B252EA" w:rsidRPr="00304410" w:rsidRDefault="00950979" w:rsidP="00DA3B6A">
            <w:pPr>
              <w:jc w:val="center"/>
            </w:pPr>
            <w:r>
              <w:t>Четыре отверстия диаметром 14 мм под углом 43º к вертикали по окружности диаметром 170 мм</w:t>
            </w:r>
          </w:p>
        </w:tc>
      </w:tr>
    </w:tbl>
    <w:p w:rsidR="00B252EA" w:rsidRDefault="00B252EA" w:rsidP="005265FD">
      <w:pPr>
        <w:jc w:val="both"/>
        <w:rPr>
          <w:bCs/>
        </w:rPr>
      </w:pPr>
    </w:p>
    <w:p w:rsidR="00BB39D6" w:rsidRPr="00AF72B0" w:rsidRDefault="00BB39D6" w:rsidP="00BB39D6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Общие требования.</w:t>
      </w:r>
    </w:p>
    <w:p w:rsidR="00BB39D6" w:rsidRDefault="00BB39D6" w:rsidP="00BB39D6">
      <w:pPr>
        <w:pStyle w:val="a6"/>
        <w:numPr>
          <w:ilvl w:val="1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F72B0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1C1F82" w:rsidRDefault="001C1F82" w:rsidP="001C1F82">
      <w:pPr>
        <w:pStyle w:val="a6"/>
        <w:numPr>
          <w:ilvl w:val="0"/>
          <w:numId w:val="3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оборудование должно быть аттестовано в ОАО «Россети»</w:t>
      </w:r>
      <w:r w:rsidRPr="00C63AC8">
        <w:rPr>
          <w:sz w:val="24"/>
          <w:szCs w:val="24"/>
        </w:rPr>
        <w:t>;</w:t>
      </w:r>
    </w:p>
    <w:p w:rsidR="00BB39D6" w:rsidRPr="00C63AC8" w:rsidRDefault="00BB39D6" w:rsidP="00BB39D6">
      <w:pPr>
        <w:pStyle w:val="a6"/>
        <w:numPr>
          <w:ilvl w:val="0"/>
          <w:numId w:val="3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63AC8">
        <w:rPr>
          <w:sz w:val="24"/>
          <w:szCs w:val="24"/>
        </w:rPr>
        <w:t>для российских производителей - положительное заключение МВК, ТУ, или иные документы, подтверждающие соответствие техническим требованиям;</w:t>
      </w:r>
    </w:p>
    <w:p w:rsidR="00BB39D6" w:rsidRPr="00C63AC8" w:rsidRDefault="00BB39D6" w:rsidP="00BB39D6">
      <w:pPr>
        <w:pStyle w:val="a6"/>
        <w:numPr>
          <w:ilvl w:val="0"/>
          <w:numId w:val="3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63AC8">
        <w:rPr>
          <w:sz w:val="24"/>
          <w:szCs w:val="24"/>
        </w:rPr>
        <w:t>для импортного оборудования, а так же для отечественного оборудования, выпускаемого для других отраслей и ведомств - 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быть проведена в соответствии с Постановлением Госстандарта РФ от 16 июля 1999 г. N 36 "О Правилах проведения сертификации электрооборудования"</w:t>
      </w:r>
      <w:r>
        <w:rPr>
          <w:sz w:val="24"/>
          <w:szCs w:val="24"/>
        </w:rPr>
        <w:t>.</w:t>
      </w:r>
    </w:p>
    <w:p w:rsidR="00BB39D6" w:rsidRPr="00D66C1A" w:rsidRDefault="00BB39D6" w:rsidP="00BB39D6">
      <w:pPr>
        <w:pStyle w:val="a6"/>
        <w:numPr>
          <w:ilvl w:val="1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63AC8">
        <w:rPr>
          <w:sz w:val="24"/>
          <w:szCs w:val="24"/>
        </w:rPr>
        <w:t>Оборудование должно соответствовать требованиям стандартов МЭК и ГОСТ:</w:t>
      </w:r>
    </w:p>
    <w:p w:rsidR="00BB39D6" w:rsidRPr="002B7C38" w:rsidRDefault="00BB39D6" w:rsidP="00BB39D6">
      <w:pPr>
        <w:pStyle w:val="a6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color w:val="000000"/>
          <w:sz w:val="24"/>
          <w:szCs w:val="24"/>
        </w:rPr>
      </w:pPr>
      <w:r w:rsidRPr="00D66C1A">
        <w:rPr>
          <w:rFonts w:eastAsia="HiddenHorzOCR"/>
          <w:sz w:val="24"/>
          <w:szCs w:val="24"/>
        </w:rPr>
        <w:t>ГОСТ Р 51350-99 "Безопасность электрических контрольно-измерительных</w:t>
      </w:r>
      <w:r w:rsidR="00C63E10">
        <w:rPr>
          <w:rFonts w:eastAsia="HiddenHorzOCR"/>
          <w:sz w:val="24"/>
          <w:szCs w:val="24"/>
        </w:rPr>
        <w:t xml:space="preserve"> </w:t>
      </w:r>
      <w:r w:rsidRPr="00D66C1A">
        <w:rPr>
          <w:rFonts w:eastAsia="HiddenHorzOCR"/>
          <w:sz w:val="24"/>
          <w:szCs w:val="24"/>
        </w:rPr>
        <w:t>приборов</w:t>
      </w:r>
      <w:r w:rsidR="00C63E10">
        <w:rPr>
          <w:rFonts w:eastAsia="HiddenHorzOCR"/>
          <w:sz w:val="24"/>
          <w:szCs w:val="24"/>
        </w:rPr>
        <w:t xml:space="preserve"> </w:t>
      </w:r>
      <w:r w:rsidRPr="00D66C1A">
        <w:rPr>
          <w:rFonts w:eastAsia="HiddenHorzOCR"/>
          <w:sz w:val="24"/>
          <w:szCs w:val="24"/>
        </w:rPr>
        <w:t>и лабораторного оборудования. Часть 1, Общие требования"</w:t>
      </w:r>
      <w:r>
        <w:rPr>
          <w:rFonts w:eastAsia="HiddenHorzOCR"/>
          <w:sz w:val="24"/>
          <w:szCs w:val="24"/>
        </w:rPr>
        <w:t>.</w:t>
      </w:r>
    </w:p>
    <w:p w:rsidR="00BB39D6" w:rsidRDefault="00BB39D6" w:rsidP="00BB39D6">
      <w:pPr>
        <w:pStyle w:val="a6"/>
        <w:numPr>
          <w:ilvl w:val="1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EC1BCA">
        <w:rPr>
          <w:sz w:val="24"/>
          <w:szCs w:val="24"/>
        </w:rPr>
        <w:t xml:space="preserve">Оборудование должно быть включено в Государственный реестр средств измерений РФ, иметь действующий сертификат </w:t>
      </w:r>
      <w:r w:rsidRPr="00D66C1A">
        <w:rPr>
          <w:sz w:val="24"/>
          <w:szCs w:val="24"/>
        </w:rPr>
        <w:t>об утверждения типа СИ</w:t>
      </w:r>
      <w:r w:rsidRPr="00EC1BCA">
        <w:rPr>
          <w:sz w:val="24"/>
          <w:szCs w:val="24"/>
        </w:rPr>
        <w:t>и отметку о проведении первичной/заводской поверки.</w:t>
      </w:r>
    </w:p>
    <w:p w:rsidR="00BB39D6" w:rsidRPr="005943EF" w:rsidRDefault="00BB39D6" w:rsidP="00BB39D6">
      <w:pPr>
        <w:pStyle w:val="a6"/>
        <w:numPr>
          <w:ilvl w:val="1"/>
          <w:numId w:val="2"/>
        </w:numPr>
        <w:tabs>
          <w:tab w:val="left" w:pos="1134"/>
          <w:tab w:val="left" w:pos="1418"/>
        </w:tabs>
        <w:spacing w:line="276" w:lineRule="auto"/>
        <w:ind w:left="0" w:firstLine="709"/>
        <w:jc w:val="both"/>
        <w:rPr>
          <w:rStyle w:val="apple-style-span"/>
          <w:sz w:val="24"/>
          <w:szCs w:val="24"/>
        </w:rPr>
      </w:pPr>
      <w:r w:rsidRPr="005943EF">
        <w:rPr>
          <w:rStyle w:val="apple-style-span"/>
          <w:color w:val="000000"/>
          <w:sz w:val="24"/>
          <w:szCs w:val="24"/>
        </w:rPr>
        <w:t>На момент закупки срок действия поверки должен превышать 6 месяцев.</w:t>
      </w:r>
    </w:p>
    <w:p w:rsidR="00BB39D6" w:rsidRPr="00C63AC8" w:rsidRDefault="00BB39D6" w:rsidP="00BB39D6">
      <w:pPr>
        <w:pStyle w:val="a6"/>
        <w:numPr>
          <w:ilvl w:val="1"/>
          <w:numId w:val="2"/>
        </w:numPr>
        <w:tabs>
          <w:tab w:val="left" w:pos="1134"/>
          <w:tab w:val="left" w:pos="1418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63AC8">
        <w:rPr>
          <w:sz w:val="24"/>
          <w:szCs w:val="24"/>
        </w:rPr>
        <w:t xml:space="preserve">Комплектность поставки </w:t>
      </w:r>
      <w:r>
        <w:rPr>
          <w:sz w:val="24"/>
          <w:szCs w:val="24"/>
        </w:rPr>
        <w:t>приборов</w:t>
      </w:r>
      <w:r w:rsidRPr="00C63AC8">
        <w:rPr>
          <w:sz w:val="24"/>
          <w:szCs w:val="24"/>
        </w:rPr>
        <w:t>:</w:t>
      </w:r>
    </w:p>
    <w:p w:rsidR="00BB39D6" w:rsidRDefault="005E5CD0" w:rsidP="00BB39D6">
      <w:pPr>
        <w:pStyle w:val="a6"/>
        <w:tabs>
          <w:tab w:val="left" w:pos="1560"/>
        </w:tabs>
        <w:ind w:left="1069"/>
        <w:jc w:val="both"/>
        <w:rPr>
          <w:sz w:val="24"/>
          <w:szCs w:val="24"/>
        </w:rPr>
      </w:pPr>
      <w:r>
        <w:rPr>
          <w:sz w:val="24"/>
          <w:szCs w:val="24"/>
        </w:rPr>
        <w:t>Маслоуказатели:</w:t>
      </w:r>
    </w:p>
    <w:p w:rsidR="005E5CD0" w:rsidRDefault="005E5CD0" w:rsidP="00BB39D6">
      <w:pPr>
        <w:pStyle w:val="a6"/>
        <w:tabs>
          <w:tab w:val="left" w:pos="1560"/>
        </w:tabs>
        <w:ind w:left="1069"/>
        <w:jc w:val="both"/>
        <w:rPr>
          <w:sz w:val="24"/>
          <w:szCs w:val="24"/>
        </w:rPr>
      </w:pPr>
      <w:r>
        <w:rPr>
          <w:sz w:val="24"/>
          <w:szCs w:val="24"/>
        </w:rPr>
        <w:t>- ЗАС.496.002.03 – маслоуказатель стрелочный (без привода);</w:t>
      </w:r>
    </w:p>
    <w:p w:rsidR="005E5CD0" w:rsidRDefault="005E5CD0" w:rsidP="00BB39D6">
      <w:pPr>
        <w:pStyle w:val="a6"/>
        <w:tabs>
          <w:tab w:val="left" w:pos="1560"/>
        </w:tabs>
        <w:ind w:left="1069"/>
        <w:jc w:val="both"/>
        <w:rPr>
          <w:sz w:val="24"/>
          <w:szCs w:val="24"/>
        </w:rPr>
      </w:pPr>
      <w:r>
        <w:rPr>
          <w:sz w:val="24"/>
          <w:szCs w:val="24"/>
        </w:rPr>
        <w:t>- 6АС.730.001.04 – привод (без рычага);</w:t>
      </w:r>
    </w:p>
    <w:p w:rsidR="005E5CD0" w:rsidRDefault="005E5CD0" w:rsidP="00BB39D6">
      <w:pPr>
        <w:pStyle w:val="a6"/>
        <w:tabs>
          <w:tab w:val="left" w:pos="1560"/>
        </w:tabs>
        <w:ind w:left="1069"/>
        <w:jc w:val="both"/>
        <w:rPr>
          <w:sz w:val="24"/>
          <w:szCs w:val="24"/>
        </w:rPr>
      </w:pPr>
      <w:r>
        <w:rPr>
          <w:sz w:val="24"/>
          <w:szCs w:val="24"/>
        </w:rPr>
        <w:t>- 5АС.231.019.04 – рычаг.</w:t>
      </w:r>
    </w:p>
    <w:p w:rsidR="005E5CD0" w:rsidRDefault="005E5CD0" w:rsidP="00BB39D6">
      <w:pPr>
        <w:pStyle w:val="a6"/>
        <w:tabs>
          <w:tab w:val="left" w:pos="1560"/>
        </w:tabs>
        <w:ind w:left="1069"/>
        <w:jc w:val="both"/>
        <w:rPr>
          <w:sz w:val="24"/>
          <w:szCs w:val="24"/>
        </w:rPr>
      </w:pPr>
      <w:r>
        <w:rPr>
          <w:sz w:val="24"/>
          <w:szCs w:val="24"/>
        </w:rPr>
        <w:t>Манометр:</w:t>
      </w:r>
    </w:p>
    <w:p w:rsidR="005E5CD0" w:rsidRDefault="005E5CD0" w:rsidP="00BB39D6">
      <w:pPr>
        <w:pStyle w:val="a6"/>
        <w:tabs>
          <w:tab w:val="left" w:pos="1560"/>
        </w:tabs>
        <w:ind w:left="1069"/>
        <w:jc w:val="both"/>
        <w:rPr>
          <w:sz w:val="24"/>
          <w:szCs w:val="24"/>
        </w:rPr>
      </w:pPr>
      <w:r>
        <w:rPr>
          <w:sz w:val="24"/>
          <w:szCs w:val="24"/>
        </w:rPr>
        <w:t>- прибор;</w:t>
      </w:r>
    </w:p>
    <w:p w:rsidR="005E5CD0" w:rsidRDefault="005E5CD0" w:rsidP="00BB39D6">
      <w:pPr>
        <w:pStyle w:val="a6"/>
        <w:tabs>
          <w:tab w:val="left" w:pos="1560"/>
        </w:tabs>
        <w:ind w:left="1069"/>
        <w:jc w:val="both"/>
        <w:rPr>
          <w:sz w:val="24"/>
          <w:szCs w:val="24"/>
        </w:rPr>
      </w:pPr>
      <w:r>
        <w:rPr>
          <w:sz w:val="24"/>
          <w:szCs w:val="24"/>
        </w:rPr>
        <w:t>- паспорт;</w:t>
      </w:r>
    </w:p>
    <w:p w:rsidR="005E5CD0" w:rsidRDefault="005E5CD0" w:rsidP="00BB39D6">
      <w:pPr>
        <w:pStyle w:val="a6"/>
        <w:tabs>
          <w:tab w:val="left" w:pos="1560"/>
        </w:tabs>
        <w:ind w:left="1069"/>
        <w:jc w:val="both"/>
        <w:rPr>
          <w:sz w:val="24"/>
          <w:szCs w:val="24"/>
        </w:rPr>
      </w:pPr>
      <w:r>
        <w:rPr>
          <w:sz w:val="24"/>
          <w:szCs w:val="24"/>
        </w:rPr>
        <w:t>- руководство по эксплуатации.</w:t>
      </w:r>
    </w:p>
    <w:p w:rsidR="005E5CD0" w:rsidRDefault="005E5CD0" w:rsidP="00BB39D6">
      <w:pPr>
        <w:pStyle w:val="a6"/>
        <w:tabs>
          <w:tab w:val="left" w:pos="1560"/>
        </w:tabs>
        <w:ind w:left="1069"/>
        <w:jc w:val="both"/>
        <w:rPr>
          <w:color w:val="000000"/>
          <w:sz w:val="24"/>
          <w:szCs w:val="24"/>
        </w:rPr>
      </w:pPr>
    </w:p>
    <w:p w:rsidR="00BB39D6" w:rsidRPr="00C63AC8" w:rsidRDefault="00BB39D6" w:rsidP="00BB39D6">
      <w:pPr>
        <w:pStyle w:val="a6"/>
        <w:numPr>
          <w:ilvl w:val="1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63AC8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BB39D6" w:rsidRPr="00C63AC8" w:rsidRDefault="00BB39D6" w:rsidP="00BB39D6">
      <w:pPr>
        <w:pStyle w:val="a6"/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63AC8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BB39D6" w:rsidRPr="00C63AC8" w:rsidRDefault="00BB39D6" w:rsidP="00BB39D6">
      <w:pPr>
        <w:pStyle w:val="a6"/>
        <w:numPr>
          <w:ilvl w:val="1"/>
          <w:numId w:val="2"/>
        </w:numPr>
        <w:tabs>
          <w:tab w:val="left" w:pos="1134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C63AC8">
        <w:rPr>
          <w:sz w:val="24"/>
          <w:szCs w:val="24"/>
        </w:rPr>
        <w:t>Упаковка, транспортирование, условия и сроки хранения</w:t>
      </w:r>
      <w:r>
        <w:rPr>
          <w:sz w:val="24"/>
          <w:szCs w:val="24"/>
        </w:rPr>
        <w:t>.</w:t>
      </w:r>
    </w:p>
    <w:p w:rsidR="00BB39D6" w:rsidRDefault="00BB39D6" w:rsidP="00BB39D6">
      <w:pPr>
        <w:spacing w:line="276" w:lineRule="auto"/>
        <w:jc w:val="both"/>
      </w:pPr>
      <w:r w:rsidRPr="00C63AC8"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</w:t>
      </w:r>
      <w:r w:rsidRPr="00C63AC8">
        <w:lastRenderedPageBreak/>
        <w:t xml:space="preserve">требованиям </w:t>
      </w:r>
      <w:r w:rsidRPr="00C63AC8">
        <w:rPr>
          <w:color w:val="000000"/>
        </w:rPr>
        <w:t>ГОСТ 14192, ГОСТ 23216 и ГОСТ 15150-69</w:t>
      </w:r>
      <w:r w:rsidRPr="00C63AC8">
        <w:t xml:space="preserve"> или соответствующих МЭК.Порядок отгрузки, специальные требования к таре и упаковке должны быть определены в договоре на поставку оборудования.</w:t>
      </w:r>
    </w:p>
    <w:p w:rsidR="00E12E5A" w:rsidRDefault="00E12E5A" w:rsidP="00BB39D6">
      <w:pPr>
        <w:spacing w:line="276" w:lineRule="auto"/>
        <w:jc w:val="both"/>
      </w:pPr>
    </w:p>
    <w:p w:rsidR="00BB39D6" w:rsidRPr="00AF72B0" w:rsidRDefault="00BB39D6" w:rsidP="00BB39D6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Гарантийные обязательства.</w:t>
      </w:r>
    </w:p>
    <w:p w:rsidR="00BB39D6" w:rsidRDefault="00BB39D6" w:rsidP="00BB39D6">
      <w:pPr>
        <w:pStyle w:val="a6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Гарантия на поставляемо</w:t>
      </w:r>
      <w:r w:rsidRPr="00C63AC8">
        <w:rPr>
          <w:sz w:val="24"/>
          <w:szCs w:val="24"/>
        </w:rPr>
        <w:t>е оборудование должна распространят</w:t>
      </w:r>
      <w:r>
        <w:rPr>
          <w:sz w:val="24"/>
          <w:szCs w:val="24"/>
        </w:rPr>
        <w:t>ься не менее чем на 18 месяцев</w:t>
      </w:r>
      <w:r w:rsidRPr="00C63AC8">
        <w:rPr>
          <w:sz w:val="24"/>
          <w:szCs w:val="24"/>
        </w:rPr>
        <w:t xml:space="preserve">. Время начала исчисления гарантийного срока – с момента ввода оборудования в эксплуатацию.Поставщик должен за свой счет  и  сроки, согласованные с </w:t>
      </w:r>
      <w:r w:rsidR="00D23FD4">
        <w:rPr>
          <w:sz w:val="24"/>
          <w:szCs w:val="24"/>
        </w:rPr>
        <w:t>Покупателем</w:t>
      </w:r>
      <w:r w:rsidRPr="00C63AC8">
        <w:rPr>
          <w:sz w:val="24"/>
          <w:szCs w:val="24"/>
        </w:rPr>
        <w:t xml:space="preserve">, устранять любые дефекты в поставляемом оборудовании, материалах и выполняемых работах, выявленные в период гарантийного срока.В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D23FD4">
        <w:rPr>
          <w:sz w:val="24"/>
          <w:szCs w:val="24"/>
        </w:rPr>
        <w:t>Покупателя</w:t>
      </w:r>
      <w:r w:rsidRPr="00C63AC8">
        <w:rPr>
          <w:sz w:val="24"/>
          <w:szCs w:val="24"/>
        </w:rPr>
        <w:t>. Гарантийный срок в этом случае продлевается соответственно на период устранения дефектов.Поставщик должен осуществлять послегарантийное обслуживание в течение 10 лет на заранее оговоренных условиях.</w:t>
      </w:r>
    </w:p>
    <w:p w:rsidR="009449C8" w:rsidRDefault="009449C8" w:rsidP="00BB39D6">
      <w:pPr>
        <w:pStyle w:val="a6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BB39D6" w:rsidRPr="00AF72B0" w:rsidRDefault="00BB39D6" w:rsidP="00BB39D6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Требования к надежности и живучести оборудования</w:t>
      </w:r>
      <w:r>
        <w:rPr>
          <w:b/>
          <w:bCs/>
          <w:sz w:val="24"/>
          <w:szCs w:val="24"/>
        </w:rPr>
        <w:t>.</w:t>
      </w:r>
    </w:p>
    <w:p w:rsidR="00162B33" w:rsidRDefault="00BB39D6" w:rsidP="00162B33">
      <w:pPr>
        <w:pStyle w:val="a6"/>
        <w:tabs>
          <w:tab w:val="left" w:pos="156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C63AC8">
        <w:rPr>
          <w:sz w:val="24"/>
          <w:szCs w:val="24"/>
        </w:rPr>
        <w:t xml:space="preserve">Оборудование должно функционировать в </w:t>
      </w:r>
      <w:r w:rsidR="00162B33">
        <w:rPr>
          <w:sz w:val="24"/>
          <w:szCs w:val="24"/>
        </w:rPr>
        <w:t xml:space="preserve">непрерывном </w:t>
      </w:r>
      <w:r w:rsidRPr="00C63AC8">
        <w:rPr>
          <w:sz w:val="24"/>
          <w:szCs w:val="24"/>
        </w:rPr>
        <w:t>режиме</w:t>
      </w:r>
      <w:r w:rsidR="00162B33">
        <w:rPr>
          <w:sz w:val="24"/>
          <w:szCs w:val="24"/>
        </w:rPr>
        <w:t xml:space="preserve"> измерения температуры  трансформаторного масла</w:t>
      </w:r>
      <w:r w:rsidRPr="00C63AC8">
        <w:rPr>
          <w:sz w:val="24"/>
          <w:szCs w:val="24"/>
        </w:rPr>
        <w:t xml:space="preserve">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Pr="00D66C1A">
        <w:rPr>
          <w:sz w:val="24"/>
          <w:szCs w:val="24"/>
        </w:rPr>
        <w:t>10</w:t>
      </w:r>
      <w:r w:rsidRPr="00C63AC8">
        <w:rPr>
          <w:sz w:val="24"/>
          <w:szCs w:val="24"/>
        </w:rPr>
        <w:t xml:space="preserve"> лет.</w:t>
      </w:r>
    </w:p>
    <w:p w:rsidR="00E12E5A" w:rsidRDefault="00E12E5A" w:rsidP="00162B33">
      <w:pPr>
        <w:pStyle w:val="a6"/>
        <w:tabs>
          <w:tab w:val="left" w:pos="1560"/>
        </w:tabs>
        <w:spacing w:line="276" w:lineRule="auto"/>
        <w:ind w:left="0" w:firstLine="709"/>
        <w:jc w:val="both"/>
        <w:rPr>
          <w:sz w:val="28"/>
          <w:szCs w:val="28"/>
        </w:rPr>
      </w:pPr>
    </w:p>
    <w:p w:rsidR="00BB39D6" w:rsidRPr="00AF72B0" w:rsidRDefault="00BB39D6" w:rsidP="00BB39D6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Состав технической и эксплуатационной  документации</w:t>
      </w:r>
      <w:r>
        <w:rPr>
          <w:b/>
          <w:bCs/>
          <w:sz w:val="24"/>
          <w:szCs w:val="24"/>
        </w:rPr>
        <w:t>.</w:t>
      </w:r>
    </w:p>
    <w:p w:rsidR="00BB39D6" w:rsidRPr="00C63AC8" w:rsidRDefault="00BB39D6" w:rsidP="00BB39D6">
      <w:pPr>
        <w:pStyle w:val="a6"/>
        <w:tabs>
          <w:tab w:val="left" w:pos="709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C63AC8">
        <w:rPr>
          <w:sz w:val="24"/>
          <w:szCs w:val="24"/>
        </w:rPr>
        <w:t xml:space="preserve">По всем видам оборудования Поставщик должен предоставить полный комплект технической и эксплуатационной  документации на русском языке, подготовленной в соответствии с ГОСТ 27300-87, ГОСТ 2.601 по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BB39D6" w:rsidRPr="00C63AC8" w:rsidRDefault="00BB39D6" w:rsidP="00BB39D6">
      <w:pPr>
        <w:pStyle w:val="a6"/>
        <w:tabs>
          <w:tab w:val="left" w:pos="709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C63AC8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комплекта </w:t>
      </w:r>
      <w:r>
        <w:rPr>
          <w:sz w:val="24"/>
          <w:szCs w:val="24"/>
        </w:rPr>
        <w:t>приборов</w:t>
      </w:r>
      <w:r w:rsidRPr="00C63AC8">
        <w:rPr>
          <w:sz w:val="24"/>
          <w:szCs w:val="24"/>
        </w:rPr>
        <w:t xml:space="preserve"> должна включать:</w:t>
      </w:r>
    </w:p>
    <w:p w:rsidR="00BB39D6" w:rsidRPr="00C63AC8" w:rsidRDefault="00BB39D6" w:rsidP="00BB39D6">
      <w:pPr>
        <w:pStyle w:val="a6"/>
        <w:numPr>
          <w:ilvl w:val="0"/>
          <w:numId w:val="5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C63AC8">
        <w:rPr>
          <w:sz w:val="24"/>
          <w:szCs w:val="24"/>
        </w:rPr>
        <w:t>аспорт;</w:t>
      </w:r>
    </w:p>
    <w:p w:rsidR="00BB39D6" w:rsidRDefault="00BB39D6" w:rsidP="00BB39D6">
      <w:pPr>
        <w:pStyle w:val="a6"/>
        <w:numPr>
          <w:ilvl w:val="0"/>
          <w:numId w:val="5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C63AC8">
        <w:rPr>
          <w:sz w:val="24"/>
          <w:szCs w:val="24"/>
        </w:rPr>
        <w:t xml:space="preserve">руководство по эксплуатации; </w:t>
      </w:r>
    </w:p>
    <w:p w:rsidR="00BB39D6" w:rsidRDefault="00BB39D6" w:rsidP="00BB39D6">
      <w:pPr>
        <w:pStyle w:val="a6"/>
        <w:numPr>
          <w:ilvl w:val="0"/>
          <w:numId w:val="5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>
        <w:rPr>
          <w:sz w:val="24"/>
          <w:szCs w:val="24"/>
        </w:rPr>
        <w:t>методика поверки (на партию).</w:t>
      </w:r>
    </w:p>
    <w:p w:rsidR="007E71D3" w:rsidRDefault="007E71D3" w:rsidP="007E71D3">
      <w:pPr>
        <w:pStyle w:val="a6"/>
        <w:tabs>
          <w:tab w:val="left" w:pos="993"/>
          <w:tab w:val="left" w:pos="1560"/>
        </w:tabs>
        <w:spacing w:line="276" w:lineRule="auto"/>
        <w:ind w:left="709"/>
        <w:jc w:val="both"/>
        <w:rPr>
          <w:sz w:val="24"/>
          <w:szCs w:val="24"/>
        </w:rPr>
      </w:pPr>
    </w:p>
    <w:p w:rsidR="00E12E5A" w:rsidRDefault="00E12E5A" w:rsidP="00E12E5A">
      <w:pPr>
        <w:pStyle w:val="a6"/>
        <w:tabs>
          <w:tab w:val="left" w:pos="993"/>
          <w:tab w:val="left" w:pos="1560"/>
        </w:tabs>
        <w:spacing w:line="276" w:lineRule="auto"/>
        <w:ind w:left="709"/>
        <w:jc w:val="both"/>
        <w:rPr>
          <w:sz w:val="24"/>
          <w:szCs w:val="24"/>
        </w:rPr>
      </w:pPr>
    </w:p>
    <w:p w:rsidR="00BB39D6" w:rsidRPr="00AF72B0" w:rsidRDefault="00BB39D6" w:rsidP="00BB39D6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Сроки и очередность поставки оборудования.</w:t>
      </w:r>
    </w:p>
    <w:p w:rsidR="00BB39D6" w:rsidRDefault="002D618C" w:rsidP="00B538B9">
      <w:pPr>
        <w:pStyle w:val="a6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Срок поставки в течении 3</w:t>
      </w:r>
      <w:r w:rsidR="00B538B9">
        <w:rPr>
          <w:sz w:val="24"/>
          <w:szCs w:val="24"/>
        </w:rPr>
        <w:t>0 дней.</w:t>
      </w:r>
    </w:p>
    <w:p w:rsidR="00E12E5A" w:rsidRDefault="00E12E5A" w:rsidP="00B538B9">
      <w:pPr>
        <w:pStyle w:val="a6"/>
        <w:spacing w:line="276" w:lineRule="auto"/>
        <w:jc w:val="both"/>
        <w:rPr>
          <w:sz w:val="24"/>
          <w:szCs w:val="24"/>
        </w:rPr>
      </w:pPr>
    </w:p>
    <w:p w:rsidR="00BB39D6" w:rsidRPr="00AF72B0" w:rsidRDefault="00BB39D6" w:rsidP="00BB39D6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Требования к Поставщику.</w:t>
      </w:r>
    </w:p>
    <w:p w:rsidR="00BB39D6" w:rsidRDefault="00BB39D6" w:rsidP="00BB39D6">
      <w:pPr>
        <w:tabs>
          <w:tab w:val="left" w:pos="709"/>
          <w:tab w:val="left" w:pos="1560"/>
        </w:tabs>
        <w:spacing w:line="276" w:lineRule="auto"/>
        <w:jc w:val="both"/>
      </w:pPr>
      <w:r>
        <w:tab/>
      </w:r>
      <w:r w:rsidRPr="005F562B">
        <w:t>Наличие документов, подтверждающих возможность осуществления поставок указанного оборудования (в соответствии с требованиями конкурсной документации)</w:t>
      </w:r>
      <w:r>
        <w:t>.</w:t>
      </w:r>
    </w:p>
    <w:p w:rsidR="00E12E5A" w:rsidRDefault="00E12E5A" w:rsidP="00BB39D6">
      <w:pPr>
        <w:tabs>
          <w:tab w:val="left" w:pos="709"/>
          <w:tab w:val="left" w:pos="1560"/>
        </w:tabs>
        <w:spacing w:line="276" w:lineRule="auto"/>
        <w:jc w:val="both"/>
      </w:pPr>
    </w:p>
    <w:p w:rsidR="002A42BB" w:rsidRPr="00AF72B0" w:rsidRDefault="002A42BB" w:rsidP="002A42BB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Правила приемки оборудования.</w:t>
      </w:r>
    </w:p>
    <w:p w:rsidR="002A42BB" w:rsidRPr="00C63AC8" w:rsidRDefault="002A42BB" w:rsidP="002A42BB">
      <w:pPr>
        <w:pStyle w:val="BodyText21"/>
        <w:tabs>
          <w:tab w:val="left" w:pos="709"/>
        </w:tabs>
        <w:spacing w:line="276" w:lineRule="auto"/>
        <w:ind w:firstLine="0"/>
        <w:rPr>
          <w:szCs w:val="24"/>
        </w:rPr>
      </w:pPr>
      <w:r>
        <w:rPr>
          <w:szCs w:val="24"/>
        </w:rPr>
        <w:tab/>
      </w:r>
      <w:r w:rsidRPr="00C63AC8">
        <w:rPr>
          <w:szCs w:val="24"/>
        </w:rPr>
        <w:t xml:space="preserve">Все поставляемое оборудование проходит входной контроль, осуществляемый представителями </w:t>
      </w:r>
      <w:r w:rsidR="00E12E5A" w:rsidRPr="00C63AC8">
        <w:t>филиал</w:t>
      </w:r>
      <w:r w:rsidR="00E12E5A">
        <w:t>а</w:t>
      </w:r>
      <w:r w:rsidR="00E12E5A" w:rsidRPr="00C63AC8">
        <w:t xml:space="preserve"> ОАО «МРСК Центра»</w:t>
      </w:r>
      <w:r w:rsidR="00E12E5A">
        <w:t>-«</w:t>
      </w:r>
      <w:r w:rsidR="00E12E5A" w:rsidRPr="00E12E5A">
        <w:t>Липецкэнерго</w:t>
      </w:r>
      <w:r w:rsidR="00E12E5A">
        <w:t>»</w:t>
      </w:r>
      <w:r>
        <w:t xml:space="preserve">и ответственными представителями Поставщика </w:t>
      </w:r>
      <w:r w:rsidRPr="00C63AC8">
        <w:rPr>
          <w:szCs w:val="24"/>
        </w:rPr>
        <w:t>при получении оборудования на склад.</w:t>
      </w:r>
    </w:p>
    <w:p w:rsidR="001071CC" w:rsidRDefault="002A42BB" w:rsidP="00BB39D6">
      <w:pPr>
        <w:tabs>
          <w:tab w:val="left" w:pos="709"/>
        </w:tabs>
        <w:spacing w:line="276" w:lineRule="auto"/>
        <w:jc w:val="both"/>
      </w:pPr>
      <w:r>
        <w:tab/>
      </w:r>
      <w:r w:rsidRPr="00C63AC8">
        <w:t>В случае выявления де</w:t>
      </w:r>
      <w:r>
        <w:t>фектов, в том числе и скрытых, П</w:t>
      </w:r>
      <w:r w:rsidRPr="00C63AC8">
        <w:t>оставщик обязан за свой счет заменить поставленную продукцию.</w:t>
      </w:r>
    </w:p>
    <w:p w:rsidR="00E12E5A" w:rsidRDefault="00E12E5A" w:rsidP="00BB39D6">
      <w:pPr>
        <w:tabs>
          <w:tab w:val="left" w:pos="709"/>
        </w:tabs>
        <w:spacing w:line="276" w:lineRule="auto"/>
        <w:jc w:val="both"/>
      </w:pPr>
    </w:p>
    <w:p w:rsidR="00E44D6B" w:rsidRPr="00B45BFA" w:rsidRDefault="00E44D6B" w:rsidP="00E44D6B">
      <w:pPr>
        <w:numPr>
          <w:ilvl w:val="0"/>
          <w:numId w:val="2"/>
        </w:numPr>
        <w:spacing w:line="276" w:lineRule="auto"/>
        <w:jc w:val="both"/>
        <w:rPr>
          <w:b/>
        </w:rPr>
      </w:pPr>
      <w:r w:rsidRPr="00B45BFA">
        <w:rPr>
          <w:b/>
        </w:rPr>
        <w:lastRenderedPageBreak/>
        <w:t xml:space="preserve">Стоимость продукции. </w:t>
      </w:r>
    </w:p>
    <w:p w:rsidR="00B538B9" w:rsidRDefault="00B538B9" w:rsidP="00B538B9">
      <w:pPr>
        <w:spacing w:line="276" w:lineRule="auto"/>
        <w:ind w:left="709"/>
        <w:rPr>
          <w:i/>
        </w:rPr>
      </w:pPr>
      <w:r w:rsidRPr="006A3D8B">
        <w:t xml:space="preserve">В стоимость должна быть включена доставка до склада </w:t>
      </w:r>
      <w:r>
        <w:t>Покупателя</w:t>
      </w:r>
      <w:r w:rsidRPr="006A3D8B">
        <w:rPr>
          <w:i/>
        </w:rPr>
        <w:t>.</w:t>
      </w:r>
    </w:p>
    <w:p w:rsidR="00E12E5A" w:rsidRDefault="00E12E5A" w:rsidP="00B538B9">
      <w:pPr>
        <w:spacing w:line="276" w:lineRule="auto"/>
        <w:ind w:left="709"/>
        <w:rPr>
          <w:i/>
        </w:rPr>
      </w:pPr>
    </w:p>
    <w:p w:rsidR="00B538B9" w:rsidRDefault="00B538B9" w:rsidP="00B538B9">
      <w:pPr>
        <w:tabs>
          <w:tab w:val="left" w:pos="709"/>
        </w:tabs>
        <w:spacing w:line="276" w:lineRule="auto"/>
        <w:ind w:firstLine="709"/>
        <w:jc w:val="both"/>
      </w:pPr>
      <w:r>
        <w:rPr>
          <w:b/>
        </w:rPr>
        <w:t>12.Условия оплаты</w:t>
      </w:r>
    </w:p>
    <w:p w:rsidR="00E44D6B" w:rsidRDefault="004F2DF6" w:rsidP="00E44D6B">
      <w:pPr>
        <w:tabs>
          <w:tab w:val="left" w:pos="709"/>
        </w:tabs>
        <w:spacing w:line="276" w:lineRule="auto"/>
        <w:jc w:val="both"/>
      </w:pPr>
      <w:r>
        <w:t>Оплата производится в течении 30 (тридцати) рабочих дней с момента подписания сторонами актов приема-передачи. В стоимость должна быть включена доставка до склада Покупателя</w:t>
      </w:r>
    </w:p>
    <w:p w:rsidR="00B40C62" w:rsidRDefault="00B40C62" w:rsidP="009D5E97">
      <w:pPr>
        <w:spacing w:line="276" w:lineRule="auto"/>
        <w:jc w:val="center"/>
      </w:pPr>
    </w:p>
    <w:p w:rsidR="00E12E5A" w:rsidRDefault="00E12E5A" w:rsidP="009D5E97">
      <w:pPr>
        <w:spacing w:line="276" w:lineRule="auto"/>
        <w:jc w:val="center"/>
      </w:pPr>
    </w:p>
    <w:p w:rsidR="009449C8" w:rsidRDefault="009449C8" w:rsidP="009449C8">
      <w:pPr>
        <w:rPr>
          <w:sz w:val="26"/>
          <w:szCs w:val="26"/>
        </w:rPr>
      </w:pPr>
    </w:p>
    <w:p w:rsidR="009449C8" w:rsidRPr="0080700E" w:rsidRDefault="007F39D9" w:rsidP="009449C8">
      <w:pPr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Начальник СПС УВС</w:t>
      </w:r>
      <w:r w:rsidR="0080700E"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   </w:t>
      </w:r>
      <w:r w:rsidR="0080700E">
        <w:rPr>
          <w:sz w:val="26"/>
          <w:szCs w:val="26"/>
        </w:rPr>
        <w:t xml:space="preserve"> /__________________/        </w:t>
      </w:r>
      <w:r>
        <w:rPr>
          <w:sz w:val="26"/>
          <w:szCs w:val="26"/>
          <w:u w:val="single"/>
        </w:rPr>
        <w:t>Бутузов Д.А.</w:t>
      </w:r>
    </w:p>
    <w:p w:rsidR="009449C8" w:rsidRDefault="006D13A2" w:rsidP="009449C8">
      <w:pPr>
        <w:rPr>
          <w:sz w:val="22"/>
          <w:szCs w:val="22"/>
        </w:rPr>
      </w:pPr>
      <w:r>
        <w:rPr>
          <w:sz w:val="26"/>
          <w:szCs w:val="26"/>
        </w:rPr>
        <w:t xml:space="preserve">            </w:t>
      </w:r>
      <w:r w:rsidR="009449C8" w:rsidRPr="00E1390F">
        <w:rPr>
          <w:sz w:val="22"/>
          <w:szCs w:val="22"/>
        </w:rPr>
        <w:t xml:space="preserve">должность         </w:t>
      </w:r>
      <w:r w:rsidR="007F39D9">
        <w:rPr>
          <w:sz w:val="22"/>
          <w:szCs w:val="22"/>
        </w:rPr>
        <w:t xml:space="preserve">                              </w:t>
      </w:r>
      <w:r w:rsidR="009449C8" w:rsidRPr="00E1390F">
        <w:rPr>
          <w:sz w:val="22"/>
          <w:szCs w:val="22"/>
        </w:rPr>
        <w:t xml:space="preserve">подпись              </w:t>
      </w:r>
      <w:r>
        <w:rPr>
          <w:sz w:val="22"/>
          <w:szCs w:val="22"/>
        </w:rPr>
        <w:t xml:space="preserve">         </w:t>
      </w:r>
      <w:r w:rsidR="009449C8" w:rsidRPr="00E1390F">
        <w:rPr>
          <w:sz w:val="22"/>
          <w:szCs w:val="22"/>
        </w:rPr>
        <w:t xml:space="preserve">  Фамилия И.О</w:t>
      </w:r>
      <w:r w:rsidR="00ED1C95">
        <w:rPr>
          <w:sz w:val="22"/>
          <w:szCs w:val="22"/>
        </w:rPr>
        <w:t>.</w:t>
      </w:r>
    </w:p>
    <w:p w:rsidR="00E12E5A" w:rsidRDefault="00E12E5A" w:rsidP="00E12E5A"/>
    <w:p w:rsidR="00ED1C95" w:rsidRDefault="00ED1C95" w:rsidP="00E12E5A"/>
    <w:p w:rsidR="00ED1C95" w:rsidRDefault="00ED1C95" w:rsidP="00E12E5A"/>
    <w:p w:rsidR="00ED1C95" w:rsidRDefault="00ED1C95" w:rsidP="00E12E5A"/>
    <w:p w:rsidR="00ED1C95" w:rsidRPr="00ED1C95" w:rsidRDefault="00ED1C95" w:rsidP="00ED1C95">
      <w:pPr>
        <w:spacing w:line="276" w:lineRule="auto"/>
        <w:rPr>
          <w:sz w:val="26"/>
          <w:szCs w:val="26"/>
        </w:rPr>
      </w:pPr>
      <w:r w:rsidRPr="00ED1C95">
        <w:rPr>
          <w:sz w:val="26"/>
          <w:szCs w:val="26"/>
        </w:rPr>
        <w:t xml:space="preserve">   Согласовано</w:t>
      </w:r>
      <w:r>
        <w:rPr>
          <w:sz w:val="26"/>
          <w:szCs w:val="26"/>
        </w:rPr>
        <w:t>:</w:t>
      </w:r>
      <w:r w:rsidRPr="00ED1C95">
        <w:rPr>
          <w:sz w:val="26"/>
          <w:szCs w:val="26"/>
        </w:rPr>
        <w:t xml:space="preserve"> </w:t>
      </w:r>
    </w:p>
    <w:p w:rsidR="00ED1C95" w:rsidRPr="00ED1C95" w:rsidRDefault="00ED1C95" w:rsidP="00ED1C95">
      <w:pPr>
        <w:spacing w:line="276" w:lineRule="auto"/>
        <w:rPr>
          <w:sz w:val="26"/>
          <w:szCs w:val="26"/>
        </w:rPr>
      </w:pPr>
      <w:r w:rsidRPr="00ED1C95">
        <w:rPr>
          <w:sz w:val="26"/>
          <w:szCs w:val="26"/>
        </w:rPr>
        <w:t xml:space="preserve">    </w:t>
      </w:r>
    </w:p>
    <w:p w:rsidR="00ED1C95" w:rsidRPr="00ED1C95" w:rsidRDefault="00ED1C95" w:rsidP="00ED1C95">
      <w:pPr>
        <w:spacing w:line="276" w:lineRule="auto"/>
        <w:rPr>
          <w:sz w:val="26"/>
          <w:szCs w:val="26"/>
          <w:u w:val="single"/>
        </w:rPr>
      </w:pPr>
      <w:r w:rsidRPr="00ED1C95">
        <w:rPr>
          <w:sz w:val="26"/>
          <w:szCs w:val="26"/>
        </w:rPr>
        <w:t xml:space="preserve"> </w:t>
      </w:r>
      <w:r w:rsidRPr="00ED1C95">
        <w:rPr>
          <w:sz w:val="26"/>
          <w:szCs w:val="26"/>
          <w:u w:val="single"/>
        </w:rPr>
        <w:t>Начальник отдела</w:t>
      </w:r>
      <w:r w:rsidR="000C0C42">
        <w:rPr>
          <w:sz w:val="26"/>
          <w:szCs w:val="26"/>
          <w:u w:val="single"/>
        </w:rPr>
        <w:t xml:space="preserve"> </w:t>
      </w:r>
      <w:r w:rsidRPr="00ED1C95">
        <w:rPr>
          <w:sz w:val="26"/>
          <w:szCs w:val="26"/>
          <w:u w:val="single"/>
        </w:rPr>
        <w:t>-</w:t>
      </w:r>
      <w:r w:rsidR="000C0C42">
        <w:rPr>
          <w:sz w:val="26"/>
          <w:szCs w:val="26"/>
          <w:u w:val="single"/>
        </w:rPr>
        <w:t xml:space="preserve"> </w:t>
      </w:r>
      <w:r w:rsidRPr="00ED1C95">
        <w:rPr>
          <w:sz w:val="26"/>
          <w:szCs w:val="26"/>
          <w:u w:val="single"/>
        </w:rPr>
        <w:t xml:space="preserve">главный метролог   </w:t>
      </w:r>
      <w:r w:rsidRPr="00ED1C95">
        <w:rPr>
          <w:sz w:val="26"/>
          <w:szCs w:val="26"/>
        </w:rPr>
        <w:t xml:space="preserve"> /__________________/</w:t>
      </w:r>
      <w:r>
        <w:rPr>
          <w:sz w:val="26"/>
          <w:szCs w:val="26"/>
        </w:rPr>
        <w:t xml:space="preserve">     </w:t>
      </w:r>
      <w:r w:rsidRPr="00ED1C95">
        <w:rPr>
          <w:sz w:val="26"/>
          <w:szCs w:val="26"/>
        </w:rPr>
        <w:t xml:space="preserve"> </w:t>
      </w:r>
      <w:r w:rsidRPr="00ED1C95">
        <w:rPr>
          <w:sz w:val="26"/>
          <w:szCs w:val="26"/>
          <w:u w:val="single"/>
        </w:rPr>
        <w:t>Яковлев В.В.</w:t>
      </w:r>
    </w:p>
    <w:p w:rsidR="00ED1C95" w:rsidRPr="00ED1C95" w:rsidRDefault="00ED1C95" w:rsidP="00ED1C95">
      <w:pPr>
        <w:rPr>
          <w:sz w:val="22"/>
          <w:szCs w:val="22"/>
        </w:rPr>
      </w:pPr>
      <w:r>
        <w:rPr>
          <w:sz w:val="22"/>
          <w:szCs w:val="22"/>
        </w:rPr>
        <w:t xml:space="preserve">               </w:t>
      </w:r>
      <w:r w:rsidRPr="00ED1C95">
        <w:rPr>
          <w:sz w:val="22"/>
          <w:szCs w:val="22"/>
        </w:rPr>
        <w:t xml:space="preserve">должность                                                          </w:t>
      </w:r>
      <w:r>
        <w:rPr>
          <w:sz w:val="22"/>
          <w:szCs w:val="22"/>
        </w:rPr>
        <w:t xml:space="preserve"> </w:t>
      </w:r>
      <w:r w:rsidRPr="00ED1C95">
        <w:rPr>
          <w:sz w:val="22"/>
          <w:szCs w:val="22"/>
        </w:rPr>
        <w:t xml:space="preserve"> подпись                         Фамилия И.О</w:t>
      </w:r>
      <w:r>
        <w:rPr>
          <w:sz w:val="22"/>
          <w:szCs w:val="22"/>
        </w:rPr>
        <w:t>.</w:t>
      </w:r>
    </w:p>
    <w:p w:rsidR="00ED1C95" w:rsidRPr="00ED1C95" w:rsidRDefault="00ED1C95" w:rsidP="00E12E5A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</w:t>
      </w:r>
    </w:p>
    <w:sectPr w:rsidR="00ED1C95" w:rsidRPr="00ED1C95" w:rsidSect="00121FE2">
      <w:headerReference w:type="first" r:id="rId8"/>
      <w:pgSz w:w="11906" w:h="16838"/>
      <w:pgMar w:top="567" w:right="567" w:bottom="567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49D1" w:rsidRDefault="00F949D1" w:rsidP="00D7637F">
      <w:r>
        <w:separator/>
      </w:r>
    </w:p>
  </w:endnote>
  <w:endnote w:type="continuationSeparator" w:id="1">
    <w:p w:rsidR="00F949D1" w:rsidRDefault="00F949D1" w:rsidP="00D763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Philosopher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49D1" w:rsidRDefault="00F949D1" w:rsidP="00D7637F">
      <w:r>
        <w:separator/>
      </w:r>
    </w:p>
  </w:footnote>
  <w:footnote w:type="continuationSeparator" w:id="1">
    <w:p w:rsidR="00F949D1" w:rsidRDefault="00F949D1" w:rsidP="00D763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6714" w:rsidRDefault="00D26714">
    <w:pPr>
      <w:pStyle w:val="a8"/>
      <w:jc w:val="center"/>
    </w:pPr>
  </w:p>
  <w:p w:rsidR="00D26714" w:rsidRDefault="00D26714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in;height:3in" o:bullet="t"/>
    </w:pict>
  </w:numPicBullet>
  <w:abstractNum w:abstractNumId="0">
    <w:nsid w:val="03B445FC"/>
    <w:multiLevelType w:val="multilevel"/>
    <w:tmpl w:val="E41829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23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">
    <w:nsid w:val="086E16FD"/>
    <w:multiLevelType w:val="hybridMultilevel"/>
    <w:tmpl w:val="3026AE7C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1981E4D"/>
    <w:multiLevelType w:val="hybridMultilevel"/>
    <w:tmpl w:val="3D8EDDD8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51C7768"/>
    <w:multiLevelType w:val="multilevel"/>
    <w:tmpl w:val="CD8CEE4E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19A05101"/>
    <w:multiLevelType w:val="multilevel"/>
    <w:tmpl w:val="E41829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A003995"/>
    <w:multiLevelType w:val="multilevel"/>
    <w:tmpl w:val="AAD2ADDC"/>
    <w:lvl w:ilvl="0">
      <w:start w:val="6"/>
      <w:numFmt w:val="decimal"/>
      <w:lvlText w:val="%1"/>
      <w:lvlJc w:val="left"/>
      <w:pPr>
        <w:ind w:left="360" w:hanging="360"/>
      </w:pPr>
      <w:rPr>
        <w:rFonts w:eastAsia="TimesNewRomanPSMT"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eastAsia="TimesNewRomanPSMT"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eastAsia="TimesNewRomanPSMT"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eastAsia="TimesNewRomanPSMT"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eastAsia="TimesNewRomanPSMT"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eastAsia="TimesNewRomanPSMT" w:hint="default"/>
      </w:rPr>
    </w:lvl>
    <w:lvl w:ilvl="6">
      <w:start w:val="1"/>
      <w:numFmt w:val="decimal"/>
      <w:lvlText w:val="%1.%2.%3.%4.%5.%6.%7"/>
      <w:lvlJc w:val="left"/>
      <w:pPr>
        <w:ind w:left="7494" w:hanging="1080"/>
      </w:pPr>
      <w:rPr>
        <w:rFonts w:eastAsia="TimesNewRomanPSMT"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eastAsia="TimesNewRomanPSMT" w:hint="default"/>
      </w:rPr>
    </w:lvl>
    <w:lvl w:ilvl="8">
      <w:start w:val="1"/>
      <w:numFmt w:val="decimal"/>
      <w:lvlText w:val="%1.%2.%3.%4.%5.%6.%7.%8.%9"/>
      <w:lvlJc w:val="left"/>
      <w:pPr>
        <w:ind w:left="9992" w:hanging="1440"/>
      </w:pPr>
      <w:rPr>
        <w:rFonts w:eastAsia="TimesNewRomanPSMT" w:hint="default"/>
      </w:rPr>
    </w:lvl>
  </w:abstractNum>
  <w:abstractNum w:abstractNumId="7">
    <w:nsid w:val="1E0439ED"/>
    <w:multiLevelType w:val="hybridMultilevel"/>
    <w:tmpl w:val="FAFA0B4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9">
    <w:nsid w:val="26DA2779"/>
    <w:multiLevelType w:val="multilevel"/>
    <w:tmpl w:val="2F2E4A7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0">
    <w:nsid w:val="2CB428B1"/>
    <w:multiLevelType w:val="multilevel"/>
    <w:tmpl w:val="E41829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12">
    <w:nsid w:val="2E8F63E8"/>
    <w:multiLevelType w:val="multilevel"/>
    <w:tmpl w:val="F84C4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5524D27"/>
    <w:multiLevelType w:val="multilevel"/>
    <w:tmpl w:val="19F42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A1B6DFF"/>
    <w:multiLevelType w:val="hybridMultilevel"/>
    <w:tmpl w:val="212ABD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B96B9E"/>
    <w:multiLevelType w:val="multilevel"/>
    <w:tmpl w:val="E41829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>
    <w:nsid w:val="42EE6DA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>
    <w:nsid w:val="47A26351"/>
    <w:multiLevelType w:val="hybridMultilevel"/>
    <w:tmpl w:val="11346B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1B4FAE"/>
    <w:multiLevelType w:val="multilevel"/>
    <w:tmpl w:val="2FAC2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9F876AC"/>
    <w:multiLevelType w:val="hybridMultilevel"/>
    <w:tmpl w:val="F9083D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CAE74C6"/>
    <w:multiLevelType w:val="multilevel"/>
    <w:tmpl w:val="E41829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4F61758E"/>
    <w:multiLevelType w:val="multilevel"/>
    <w:tmpl w:val="E41829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52E27B67"/>
    <w:multiLevelType w:val="multilevel"/>
    <w:tmpl w:val="920A367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3">
    <w:nsid w:val="534F3415"/>
    <w:multiLevelType w:val="multilevel"/>
    <w:tmpl w:val="A59AA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45C1B41"/>
    <w:multiLevelType w:val="multilevel"/>
    <w:tmpl w:val="920A367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5">
    <w:nsid w:val="57AD3DF9"/>
    <w:multiLevelType w:val="hybridMultilevel"/>
    <w:tmpl w:val="79AAE52C"/>
    <w:lvl w:ilvl="0" w:tplc="B3F8C08C">
      <w:start w:val="1"/>
      <w:numFmt w:val="decimal"/>
      <w:lvlText w:val="%1."/>
      <w:lvlJc w:val="left"/>
      <w:pPr>
        <w:tabs>
          <w:tab w:val="num" w:pos="622"/>
        </w:tabs>
        <w:ind w:left="469" w:hanging="283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9E4377F"/>
    <w:multiLevelType w:val="multilevel"/>
    <w:tmpl w:val="E41829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62826008"/>
    <w:multiLevelType w:val="hybridMultilevel"/>
    <w:tmpl w:val="C2581AD4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0">
    <w:nsid w:val="64060BA9"/>
    <w:multiLevelType w:val="multilevel"/>
    <w:tmpl w:val="E41829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6F0E2A48"/>
    <w:multiLevelType w:val="hybridMultilevel"/>
    <w:tmpl w:val="73282C1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0BA5014"/>
    <w:multiLevelType w:val="hybridMultilevel"/>
    <w:tmpl w:val="BD227958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D84C12"/>
    <w:multiLevelType w:val="hybridMultilevel"/>
    <w:tmpl w:val="10ECA1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28"/>
  </w:num>
  <w:num w:numId="4">
    <w:abstractNumId w:val="27"/>
  </w:num>
  <w:num w:numId="5">
    <w:abstractNumId w:val="3"/>
  </w:num>
  <w:num w:numId="6">
    <w:abstractNumId w:val="14"/>
  </w:num>
  <w:num w:numId="7">
    <w:abstractNumId w:val="17"/>
  </w:num>
  <w:num w:numId="8">
    <w:abstractNumId w:val="16"/>
  </w:num>
  <w:num w:numId="9">
    <w:abstractNumId w:val="4"/>
  </w:num>
  <w:num w:numId="10">
    <w:abstractNumId w:val="9"/>
  </w:num>
  <w:num w:numId="11">
    <w:abstractNumId w:val="29"/>
  </w:num>
  <w:num w:numId="12">
    <w:abstractNumId w:val="19"/>
  </w:num>
  <w:num w:numId="13">
    <w:abstractNumId w:val="7"/>
  </w:num>
  <w:num w:numId="14">
    <w:abstractNumId w:val="32"/>
  </w:num>
  <w:num w:numId="15">
    <w:abstractNumId w:val="2"/>
  </w:num>
  <w:num w:numId="16">
    <w:abstractNumId w:val="6"/>
  </w:num>
  <w:num w:numId="17">
    <w:abstractNumId w:val="33"/>
  </w:num>
  <w:num w:numId="18">
    <w:abstractNumId w:val="31"/>
  </w:num>
  <w:num w:numId="19">
    <w:abstractNumId w:val="30"/>
  </w:num>
  <w:num w:numId="20">
    <w:abstractNumId w:val="11"/>
  </w:num>
  <w:num w:numId="21">
    <w:abstractNumId w:val="15"/>
  </w:num>
  <w:num w:numId="22">
    <w:abstractNumId w:val="10"/>
  </w:num>
  <w:num w:numId="23">
    <w:abstractNumId w:val="24"/>
  </w:num>
  <w:num w:numId="24">
    <w:abstractNumId w:val="22"/>
  </w:num>
  <w:num w:numId="25">
    <w:abstractNumId w:val="12"/>
  </w:num>
  <w:num w:numId="26">
    <w:abstractNumId w:val="5"/>
  </w:num>
  <w:num w:numId="27">
    <w:abstractNumId w:val="18"/>
  </w:num>
  <w:num w:numId="28">
    <w:abstractNumId w:val="20"/>
  </w:num>
  <w:num w:numId="29">
    <w:abstractNumId w:val="21"/>
  </w:num>
  <w:num w:numId="30">
    <w:abstractNumId w:val="13"/>
  </w:num>
  <w:num w:numId="31">
    <w:abstractNumId w:val="23"/>
  </w:num>
  <w:num w:numId="32">
    <w:abstractNumId w:val="26"/>
  </w:num>
  <w:num w:numId="33">
    <w:abstractNumId w:val="25"/>
  </w:num>
  <w:num w:numId="3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A42BB"/>
    <w:rsid w:val="00014C55"/>
    <w:rsid w:val="0001720B"/>
    <w:rsid w:val="00033915"/>
    <w:rsid w:val="0003638D"/>
    <w:rsid w:val="000460C2"/>
    <w:rsid w:val="00054F94"/>
    <w:rsid w:val="00056E70"/>
    <w:rsid w:val="00057323"/>
    <w:rsid w:val="00094AD4"/>
    <w:rsid w:val="000A05D8"/>
    <w:rsid w:val="000B762E"/>
    <w:rsid w:val="000C0C42"/>
    <w:rsid w:val="000E2E30"/>
    <w:rsid w:val="000E6DCE"/>
    <w:rsid w:val="000F253A"/>
    <w:rsid w:val="000F3394"/>
    <w:rsid w:val="001023D5"/>
    <w:rsid w:val="001071CC"/>
    <w:rsid w:val="00111520"/>
    <w:rsid w:val="00113033"/>
    <w:rsid w:val="0011388D"/>
    <w:rsid w:val="00121FE2"/>
    <w:rsid w:val="00126B3B"/>
    <w:rsid w:val="0012700B"/>
    <w:rsid w:val="00131582"/>
    <w:rsid w:val="00144367"/>
    <w:rsid w:val="001526B9"/>
    <w:rsid w:val="00161EA0"/>
    <w:rsid w:val="00162B33"/>
    <w:rsid w:val="00167EA9"/>
    <w:rsid w:val="0018178B"/>
    <w:rsid w:val="001940CF"/>
    <w:rsid w:val="001A3617"/>
    <w:rsid w:val="001A7E8A"/>
    <w:rsid w:val="001B1675"/>
    <w:rsid w:val="001C1F82"/>
    <w:rsid w:val="001C5BBD"/>
    <w:rsid w:val="001D3985"/>
    <w:rsid w:val="001F7654"/>
    <w:rsid w:val="00203482"/>
    <w:rsid w:val="0021610C"/>
    <w:rsid w:val="00225A8C"/>
    <w:rsid w:val="00227BEE"/>
    <w:rsid w:val="00240F5E"/>
    <w:rsid w:val="00250005"/>
    <w:rsid w:val="00262B9B"/>
    <w:rsid w:val="00272E6E"/>
    <w:rsid w:val="002735EE"/>
    <w:rsid w:val="00274D4D"/>
    <w:rsid w:val="0028731C"/>
    <w:rsid w:val="00293102"/>
    <w:rsid w:val="00296FD2"/>
    <w:rsid w:val="002A42BB"/>
    <w:rsid w:val="002B7C38"/>
    <w:rsid w:val="002D618C"/>
    <w:rsid w:val="002E1B79"/>
    <w:rsid w:val="002E5C9E"/>
    <w:rsid w:val="002F561F"/>
    <w:rsid w:val="00301D66"/>
    <w:rsid w:val="00304410"/>
    <w:rsid w:val="003104B0"/>
    <w:rsid w:val="00316202"/>
    <w:rsid w:val="003266E6"/>
    <w:rsid w:val="00327F7F"/>
    <w:rsid w:val="003603FB"/>
    <w:rsid w:val="00390B76"/>
    <w:rsid w:val="003910B5"/>
    <w:rsid w:val="00393DD6"/>
    <w:rsid w:val="003A6388"/>
    <w:rsid w:val="003B4810"/>
    <w:rsid w:val="003C2E63"/>
    <w:rsid w:val="00403FEF"/>
    <w:rsid w:val="004126CD"/>
    <w:rsid w:val="00427B27"/>
    <w:rsid w:val="004323BD"/>
    <w:rsid w:val="00434024"/>
    <w:rsid w:val="00434F00"/>
    <w:rsid w:val="00444E94"/>
    <w:rsid w:val="00457898"/>
    <w:rsid w:val="00457F1D"/>
    <w:rsid w:val="00462258"/>
    <w:rsid w:val="004714D5"/>
    <w:rsid w:val="00480E46"/>
    <w:rsid w:val="004849A5"/>
    <w:rsid w:val="00491029"/>
    <w:rsid w:val="00491DB7"/>
    <w:rsid w:val="004A1536"/>
    <w:rsid w:val="004A29A8"/>
    <w:rsid w:val="004A79A4"/>
    <w:rsid w:val="004D0631"/>
    <w:rsid w:val="004D3797"/>
    <w:rsid w:val="004F07F4"/>
    <w:rsid w:val="004F2DF6"/>
    <w:rsid w:val="00505589"/>
    <w:rsid w:val="0052612C"/>
    <w:rsid w:val="005265FD"/>
    <w:rsid w:val="00536924"/>
    <w:rsid w:val="00545C0D"/>
    <w:rsid w:val="00550031"/>
    <w:rsid w:val="00555226"/>
    <w:rsid w:val="00562413"/>
    <w:rsid w:val="00574413"/>
    <w:rsid w:val="00581F10"/>
    <w:rsid w:val="00586806"/>
    <w:rsid w:val="0059225C"/>
    <w:rsid w:val="005A0232"/>
    <w:rsid w:val="005A2D5C"/>
    <w:rsid w:val="005A5E48"/>
    <w:rsid w:val="005B39BF"/>
    <w:rsid w:val="005B57B2"/>
    <w:rsid w:val="005C6CCF"/>
    <w:rsid w:val="005D1C15"/>
    <w:rsid w:val="005D5845"/>
    <w:rsid w:val="005D7FEF"/>
    <w:rsid w:val="005E50BE"/>
    <w:rsid w:val="005E50F1"/>
    <w:rsid w:val="005E5CD0"/>
    <w:rsid w:val="005F7E12"/>
    <w:rsid w:val="00604485"/>
    <w:rsid w:val="00614119"/>
    <w:rsid w:val="00620AD8"/>
    <w:rsid w:val="00632419"/>
    <w:rsid w:val="00633A9D"/>
    <w:rsid w:val="0063638D"/>
    <w:rsid w:val="00641843"/>
    <w:rsid w:val="006538E2"/>
    <w:rsid w:val="00654A4E"/>
    <w:rsid w:val="0066506E"/>
    <w:rsid w:val="00686AA0"/>
    <w:rsid w:val="00692222"/>
    <w:rsid w:val="00694911"/>
    <w:rsid w:val="00695A2D"/>
    <w:rsid w:val="006B32E9"/>
    <w:rsid w:val="006C49BA"/>
    <w:rsid w:val="006D13A2"/>
    <w:rsid w:val="006D3326"/>
    <w:rsid w:val="006E5234"/>
    <w:rsid w:val="006F7F68"/>
    <w:rsid w:val="00707D16"/>
    <w:rsid w:val="007139FE"/>
    <w:rsid w:val="0072279C"/>
    <w:rsid w:val="00730CEF"/>
    <w:rsid w:val="00731510"/>
    <w:rsid w:val="0073192E"/>
    <w:rsid w:val="00735BC2"/>
    <w:rsid w:val="00736096"/>
    <w:rsid w:val="00736C6D"/>
    <w:rsid w:val="0074557C"/>
    <w:rsid w:val="007503CB"/>
    <w:rsid w:val="00754BE7"/>
    <w:rsid w:val="0078638C"/>
    <w:rsid w:val="00797AB0"/>
    <w:rsid w:val="007C300B"/>
    <w:rsid w:val="007E71D3"/>
    <w:rsid w:val="007F39D9"/>
    <w:rsid w:val="007F5406"/>
    <w:rsid w:val="0080700E"/>
    <w:rsid w:val="0083464D"/>
    <w:rsid w:val="00853D9C"/>
    <w:rsid w:val="00872472"/>
    <w:rsid w:val="00872584"/>
    <w:rsid w:val="00887904"/>
    <w:rsid w:val="008C4D04"/>
    <w:rsid w:val="008E0327"/>
    <w:rsid w:val="008E3DC1"/>
    <w:rsid w:val="00904A31"/>
    <w:rsid w:val="0092520A"/>
    <w:rsid w:val="009449C8"/>
    <w:rsid w:val="00950979"/>
    <w:rsid w:val="00950A2D"/>
    <w:rsid w:val="0095656D"/>
    <w:rsid w:val="0097591F"/>
    <w:rsid w:val="0098176B"/>
    <w:rsid w:val="009A18C6"/>
    <w:rsid w:val="009A2F3A"/>
    <w:rsid w:val="009A35C7"/>
    <w:rsid w:val="009A6E85"/>
    <w:rsid w:val="009D3605"/>
    <w:rsid w:val="009D5E97"/>
    <w:rsid w:val="009E1CAA"/>
    <w:rsid w:val="009E5B4C"/>
    <w:rsid w:val="009E5E61"/>
    <w:rsid w:val="00A04CF0"/>
    <w:rsid w:val="00A119A4"/>
    <w:rsid w:val="00A333BA"/>
    <w:rsid w:val="00A37B0D"/>
    <w:rsid w:val="00A43E51"/>
    <w:rsid w:val="00A70439"/>
    <w:rsid w:val="00A74DD5"/>
    <w:rsid w:val="00A83940"/>
    <w:rsid w:val="00A87A99"/>
    <w:rsid w:val="00A914CD"/>
    <w:rsid w:val="00AA2A19"/>
    <w:rsid w:val="00AB56AF"/>
    <w:rsid w:val="00AC223A"/>
    <w:rsid w:val="00AD21A2"/>
    <w:rsid w:val="00AE06DB"/>
    <w:rsid w:val="00AE65D6"/>
    <w:rsid w:val="00B02F07"/>
    <w:rsid w:val="00B04462"/>
    <w:rsid w:val="00B05EA7"/>
    <w:rsid w:val="00B1746C"/>
    <w:rsid w:val="00B22725"/>
    <w:rsid w:val="00B252EA"/>
    <w:rsid w:val="00B257F2"/>
    <w:rsid w:val="00B27CBB"/>
    <w:rsid w:val="00B3647A"/>
    <w:rsid w:val="00B40C62"/>
    <w:rsid w:val="00B45716"/>
    <w:rsid w:val="00B538B9"/>
    <w:rsid w:val="00B603D4"/>
    <w:rsid w:val="00B67BB1"/>
    <w:rsid w:val="00B84277"/>
    <w:rsid w:val="00B95627"/>
    <w:rsid w:val="00BB39D6"/>
    <w:rsid w:val="00BF2446"/>
    <w:rsid w:val="00BF25FE"/>
    <w:rsid w:val="00C01D56"/>
    <w:rsid w:val="00C03131"/>
    <w:rsid w:val="00C10B0D"/>
    <w:rsid w:val="00C16064"/>
    <w:rsid w:val="00C2597A"/>
    <w:rsid w:val="00C37CAF"/>
    <w:rsid w:val="00C55FDF"/>
    <w:rsid w:val="00C63E10"/>
    <w:rsid w:val="00C664B1"/>
    <w:rsid w:val="00C719CA"/>
    <w:rsid w:val="00C721F1"/>
    <w:rsid w:val="00C83FAD"/>
    <w:rsid w:val="00C84934"/>
    <w:rsid w:val="00CA732E"/>
    <w:rsid w:val="00CE4DE7"/>
    <w:rsid w:val="00CF3A99"/>
    <w:rsid w:val="00D0284A"/>
    <w:rsid w:val="00D10E00"/>
    <w:rsid w:val="00D16127"/>
    <w:rsid w:val="00D1647C"/>
    <w:rsid w:val="00D23FD4"/>
    <w:rsid w:val="00D26714"/>
    <w:rsid w:val="00D34F99"/>
    <w:rsid w:val="00D72B2B"/>
    <w:rsid w:val="00D7637F"/>
    <w:rsid w:val="00D848A9"/>
    <w:rsid w:val="00DB23D8"/>
    <w:rsid w:val="00DC3884"/>
    <w:rsid w:val="00DD0CCF"/>
    <w:rsid w:val="00DF1CD6"/>
    <w:rsid w:val="00E06822"/>
    <w:rsid w:val="00E12E5A"/>
    <w:rsid w:val="00E209B6"/>
    <w:rsid w:val="00E23F6C"/>
    <w:rsid w:val="00E324C5"/>
    <w:rsid w:val="00E35069"/>
    <w:rsid w:val="00E35EC5"/>
    <w:rsid w:val="00E40D83"/>
    <w:rsid w:val="00E44D6B"/>
    <w:rsid w:val="00E559F1"/>
    <w:rsid w:val="00E6280D"/>
    <w:rsid w:val="00E66B64"/>
    <w:rsid w:val="00E74E8F"/>
    <w:rsid w:val="00E77291"/>
    <w:rsid w:val="00E81007"/>
    <w:rsid w:val="00E82F29"/>
    <w:rsid w:val="00E84AC4"/>
    <w:rsid w:val="00ED1C95"/>
    <w:rsid w:val="00ED3312"/>
    <w:rsid w:val="00EE0F69"/>
    <w:rsid w:val="00EF65C3"/>
    <w:rsid w:val="00F030D5"/>
    <w:rsid w:val="00F12483"/>
    <w:rsid w:val="00F23932"/>
    <w:rsid w:val="00F23D97"/>
    <w:rsid w:val="00F34C0B"/>
    <w:rsid w:val="00F37411"/>
    <w:rsid w:val="00F41C73"/>
    <w:rsid w:val="00F51235"/>
    <w:rsid w:val="00F550E9"/>
    <w:rsid w:val="00F7191A"/>
    <w:rsid w:val="00F7689E"/>
    <w:rsid w:val="00F85BC7"/>
    <w:rsid w:val="00F9223F"/>
    <w:rsid w:val="00F92416"/>
    <w:rsid w:val="00F94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2B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4A153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F7689E"/>
    <w:pPr>
      <w:spacing w:before="100" w:beforeAutospacing="1" w:after="100" w:afterAutospacing="1"/>
      <w:outlineLvl w:val="1"/>
    </w:pPr>
    <w:rPr>
      <w:rFonts w:ascii="Philosopher" w:hAnsi="Philosopher"/>
      <w:b/>
      <w:bCs/>
      <w:color w:val="003366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42B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rsid w:val="002A42B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link w:val="a4"/>
    <w:rsid w:val="002A42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2A42BB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2A42BB"/>
    <w:pPr>
      <w:ind w:firstLine="709"/>
      <w:jc w:val="both"/>
    </w:pPr>
    <w:rPr>
      <w:szCs w:val="20"/>
    </w:rPr>
  </w:style>
  <w:style w:type="paragraph" w:styleId="a8">
    <w:name w:val="header"/>
    <w:basedOn w:val="a"/>
    <w:link w:val="a9"/>
    <w:uiPriority w:val="99"/>
    <w:rsid w:val="002A42B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A42B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2A42BB"/>
  </w:style>
  <w:style w:type="character" w:customStyle="1" w:styleId="apple-converted-space">
    <w:name w:val="apple-converted-space"/>
    <w:basedOn w:val="a0"/>
    <w:rsid w:val="002A42BB"/>
  </w:style>
  <w:style w:type="paragraph" w:styleId="aa">
    <w:name w:val="Plain Text"/>
    <w:basedOn w:val="a"/>
    <w:link w:val="ab"/>
    <w:rsid w:val="002A42BB"/>
    <w:rPr>
      <w:rFonts w:ascii="Courier New" w:hAnsi="Courier New"/>
      <w:sz w:val="20"/>
      <w:szCs w:val="20"/>
    </w:rPr>
  </w:style>
  <w:style w:type="character" w:customStyle="1" w:styleId="ab">
    <w:name w:val="Текст Знак"/>
    <w:link w:val="aa"/>
    <w:rsid w:val="002A42B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semiHidden/>
    <w:rsid w:val="00853D9C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semiHidden/>
    <w:rsid w:val="00853D9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853D9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e">
    <w:name w:val="Body Text Indent"/>
    <w:basedOn w:val="a"/>
    <w:link w:val="af"/>
    <w:rsid w:val="0095656D"/>
    <w:pPr>
      <w:spacing w:after="120"/>
      <w:ind w:left="283"/>
    </w:pPr>
  </w:style>
  <w:style w:type="character" w:customStyle="1" w:styleId="af">
    <w:name w:val="Основной текст с отступом Знак"/>
    <w:link w:val="ae"/>
    <w:rsid w:val="009565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E35E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E35EC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1">
    <w:name w:val="Обычный1"/>
    <w:rsid w:val="00E35EC5"/>
    <w:rPr>
      <w:rFonts w:ascii="Times New Roman" w:eastAsia="Times New Roman" w:hAnsi="Times New Roman"/>
      <w:snapToGrid w:val="0"/>
    </w:rPr>
  </w:style>
  <w:style w:type="character" w:customStyle="1" w:styleId="item-text4">
    <w:name w:val="item-text4"/>
    <w:basedOn w:val="a0"/>
    <w:rsid w:val="006B32E9"/>
  </w:style>
  <w:style w:type="paragraph" w:styleId="af0">
    <w:name w:val="Normal (Web)"/>
    <w:basedOn w:val="a"/>
    <w:uiPriority w:val="99"/>
    <w:unhideWhenUsed/>
    <w:rsid w:val="006B32E9"/>
    <w:pPr>
      <w:spacing w:before="100" w:beforeAutospacing="1" w:after="100" w:afterAutospacing="1"/>
    </w:pPr>
  </w:style>
  <w:style w:type="paragraph" w:customStyle="1" w:styleId="txt">
    <w:name w:val="txt"/>
    <w:basedOn w:val="a"/>
    <w:rsid w:val="00054F94"/>
    <w:pPr>
      <w:spacing w:before="100" w:beforeAutospacing="1" w:after="100" w:afterAutospacing="1" w:line="360" w:lineRule="auto"/>
      <w:ind w:left="120" w:right="120" w:firstLine="240"/>
    </w:pPr>
    <w:rPr>
      <w:rFonts w:ascii="Verdana" w:hAnsi="Verdana"/>
      <w:color w:val="333333"/>
      <w:sz w:val="14"/>
      <w:szCs w:val="14"/>
    </w:rPr>
  </w:style>
  <w:style w:type="paragraph" w:customStyle="1" w:styleId="tabtxt">
    <w:name w:val="tab_txt"/>
    <w:basedOn w:val="a"/>
    <w:rsid w:val="00054F94"/>
    <w:pPr>
      <w:spacing w:before="100" w:beforeAutospacing="1" w:after="100" w:afterAutospacing="1" w:line="360" w:lineRule="auto"/>
      <w:ind w:firstLine="96"/>
    </w:pPr>
    <w:rPr>
      <w:rFonts w:ascii="Verdana" w:hAnsi="Verdana"/>
      <w:b/>
      <w:bCs/>
      <w:color w:val="666666"/>
      <w:sz w:val="14"/>
      <w:szCs w:val="14"/>
    </w:rPr>
  </w:style>
  <w:style w:type="character" w:styleId="af1">
    <w:name w:val="Hyperlink"/>
    <w:uiPriority w:val="99"/>
    <w:semiHidden/>
    <w:unhideWhenUsed/>
    <w:rsid w:val="00491029"/>
    <w:rPr>
      <w:color w:val="666666"/>
      <w:u w:val="single"/>
    </w:rPr>
  </w:style>
  <w:style w:type="character" w:customStyle="1" w:styleId="filtername">
    <w:name w:val="filtername"/>
    <w:rsid w:val="0098176B"/>
    <w:rPr>
      <w:shd w:val="clear" w:color="auto" w:fill="EFF1F3"/>
    </w:rPr>
  </w:style>
  <w:style w:type="character" w:styleId="af2">
    <w:name w:val="Strong"/>
    <w:uiPriority w:val="22"/>
    <w:qFormat/>
    <w:rsid w:val="00754BE7"/>
    <w:rPr>
      <w:b/>
      <w:bCs/>
    </w:rPr>
  </w:style>
  <w:style w:type="character" w:customStyle="1" w:styleId="20">
    <w:name w:val="Заголовок 2 Знак"/>
    <w:link w:val="2"/>
    <w:uiPriority w:val="9"/>
    <w:rsid w:val="00F7689E"/>
    <w:rPr>
      <w:rFonts w:ascii="Philosopher" w:eastAsia="Times New Roman" w:hAnsi="Philosopher"/>
      <w:b/>
      <w:bCs/>
      <w:color w:val="003366"/>
      <w:sz w:val="36"/>
      <w:szCs w:val="36"/>
    </w:rPr>
  </w:style>
  <w:style w:type="character" w:customStyle="1" w:styleId="10">
    <w:name w:val="Заголовок 1 Знак"/>
    <w:basedOn w:val="a0"/>
    <w:link w:val="1"/>
    <w:uiPriority w:val="9"/>
    <w:rsid w:val="004A153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7">
    <w:name w:val="Абзац списка Знак"/>
    <w:link w:val="a6"/>
    <w:uiPriority w:val="34"/>
    <w:rsid w:val="004A1536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9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39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964873">
                      <w:marLeft w:val="36"/>
                      <w:marRight w:val="36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030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4" w:space="8" w:color="A6A7A9"/>
                            <w:left w:val="dashed" w:sz="4" w:space="5" w:color="A6A7A9"/>
                            <w:bottom w:val="dashed" w:sz="4" w:space="5" w:color="A6A7A9"/>
                            <w:right w:val="dashed" w:sz="4" w:space="0" w:color="A6A7A9"/>
                          </w:divBdr>
                          <w:divsChild>
                            <w:div w:id="1520385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0827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2063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87885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36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5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84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263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9643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9786483">
                              <w:marLeft w:val="2616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66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48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30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188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195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0056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465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875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69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25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64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317494">
                      <w:marLeft w:val="0"/>
                      <w:marRight w:val="0"/>
                      <w:marTop w:val="136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1113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6" w:space="9" w:color="A6A7A9"/>
                            <w:left w:val="dashed" w:sz="6" w:space="9" w:color="A6A7A9"/>
                            <w:bottom w:val="dashed" w:sz="6" w:space="9" w:color="A6A7A9"/>
                            <w:right w:val="dashed" w:sz="6" w:space="0" w:color="A6A7A9"/>
                          </w:divBdr>
                          <w:divsChild>
                            <w:div w:id="1111628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0103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6023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48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0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10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09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421A97-82B8-4035-A29F-E9DD41ED5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1065</Words>
  <Characters>6076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Kurskenergo</Company>
  <LinksUpToDate>false</LinksUpToDate>
  <CharactersWithSpaces>7127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Дорохов Николай Васильевич</dc:creator>
  <cp:keywords/>
  <cp:lastModifiedBy>Журавлева Татьяна Владимировна</cp:lastModifiedBy>
  <cp:revision>6</cp:revision>
  <cp:lastPrinted>2013-12-11T11:40:00Z</cp:lastPrinted>
  <dcterms:created xsi:type="dcterms:W3CDTF">2014-06-17T06:55:00Z</dcterms:created>
  <dcterms:modified xsi:type="dcterms:W3CDTF">2014-06-19T12:34:00Z</dcterms:modified>
</cp:coreProperties>
</file>